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2095" w14:textId="26EAB177" w:rsidR="004D1C71" w:rsidRPr="00E5348F" w:rsidRDefault="00E5348F" w:rsidP="004D1C71">
      <w:pPr>
        <w:rPr>
          <w:rFonts w:asciiTheme="minorHAnsi" w:hAnsiTheme="minorHAnsi" w:cstheme="minorHAnsi"/>
          <w:color w:val="993366"/>
          <w:sz w:val="32"/>
          <w:szCs w:val="32"/>
        </w:rPr>
      </w:pPr>
      <w:r>
        <w:rPr>
          <w:noProof/>
        </w:rPr>
        <w:drawing>
          <wp:inline distT="0" distB="0" distL="0" distR="0" wp14:anchorId="5B07B0E9" wp14:editId="511AB6F5">
            <wp:extent cx="723265" cy="682625"/>
            <wp:effectExtent l="0" t="0" r="635" b="3175"/>
            <wp:docPr id="1" name="Picture 1" descr="New Image small colo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small color 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682625"/>
                    </a:xfrm>
                    <a:prstGeom prst="rect">
                      <a:avLst/>
                    </a:prstGeom>
                    <a:noFill/>
                    <a:ln>
                      <a:noFill/>
                    </a:ln>
                  </pic:spPr>
                </pic:pic>
              </a:graphicData>
            </a:graphic>
          </wp:inline>
        </w:drawing>
      </w:r>
      <w:r w:rsidR="004D1C71" w:rsidRPr="00B846F5">
        <w:rPr>
          <w:rFonts w:asciiTheme="minorHAnsi" w:hAnsiTheme="minorHAnsi" w:cstheme="minorHAnsi"/>
          <w:bCs/>
          <w:color w:val="0070C0"/>
          <w:sz w:val="32"/>
          <w:szCs w:val="32"/>
        </w:rPr>
        <w:t>Foothills Regional Emergency Medical &amp; Trauma Advisory Council</w:t>
      </w:r>
    </w:p>
    <w:p w14:paraId="521AA522" w14:textId="77777777" w:rsidR="004D1C71" w:rsidRPr="00E5348F" w:rsidRDefault="00366EE4" w:rsidP="004D1C71">
      <w:pPr>
        <w:rPr>
          <w:rFonts w:asciiTheme="minorHAnsi" w:hAnsiTheme="minorHAnsi" w:cstheme="minorHAnsi"/>
          <w:sz w:val="18"/>
        </w:rPr>
      </w:pPr>
      <w:r>
        <w:rPr>
          <w:rFonts w:asciiTheme="minorHAnsi" w:hAnsiTheme="minorHAnsi" w:cstheme="minorHAnsi"/>
          <w:sz w:val="28"/>
        </w:rPr>
        <w:t xml:space="preserve">  </w:t>
      </w:r>
      <w:r w:rsidR="004D1C71" w:rsidRPr="00E5348F">
        <w:rPr>
          <w:rFonts w:asciiTheme="minorHAnsi" w:hAnsiTheme="minorHAnsi" w:cstheme="minorHAnsi"/>
          <w:sz w:val="28"/>
        </w:rPr>
        <w:t xml:space="preserve">(FRETAC)  </w:t>
      </w:r>
      <w:r w:rsidR="004D1C71" w:rsidRPr="00E5348F">
        <w:rPr>
          <w:rFonts w:asciiTheme="minorHAnsi" w:hAnsiTheme="minorHAnsi" w:cstheme="minorHAnsi"/>
          <w:sz w:val="18"/>
        </w:rPr>
        <w:t xml:space="preserve">                    </w:t>
      </w:r>
      <w:r>
        <w:rPr>
          <w:rFonts w:asciiTheme="minorHAnsi" w:hAnsiTheme="minorHAnsi" w:cstheme="minorHAnsi"/>
          <w:sz w:val="18"/>
        </w:rPr>
        <w:t xml:space="preserve">     </w:t>
      </w:r>
      <w:r w:rsidR="004D1C71" w:rsidRPr="00E5348F">
        <w:rPr>
          <w:rFonts w:asciiTheme="minorHAnsi" w:hAnsiTheme="minorHAnsi" w:cstheme="minorHAnsi"/>
          <w:sz w:val="18"/>
        </w:rPr>
        <w:t xml:space="preserve"> </w:t>
      </w:r>
      <w:r w:rsidR="004D1C71" w:rsidRPr="00E5348F">
        <w:rPr>
          <w:rFonts w:asciiTheme="minorHAnsi" w:hAnsiTheme="minorHAnsi" w:cstheme="minorHAnsi"/>
          <w:sz w:val="22"/>
          <w:szCs w:val="22"/>
          <w:u w:val="single"/>
        </w:rPr>
        <w:t>Serving Boulder, Clear Creek, Gilpin, Grand, &amp; Jefferson Counties</w:t>
      </w:r>
      <w:r w:rsidR="004D1C71" w:rsidRPr="00E5348F">
        <w:rPr>
          <w:rFonts w:asciiTheme="minorHAnsi" w:hAnsiTheme="minorHAnsi" w:cstheme="minorHAnsi"/>
          <w:sz w:val="18"/>
        </w:rPr>
        <w:t xml:space="preserve">    </w:t>
      </w:r>
    </w:p>
    <w:p w14:paraId="633DDB3F" w14:textId="77777777" w:rsidR="004D1C71" w:rsidRDefault="004D1C71" w:rsidP="00760699">
      <w:pPr>
        <w:jc w:val="center"/>
        <w:rPr>
          <w:rFonts w:ascii="Arial" w:hAnsi="Arial" w:cs="Arial"/>
          <w:sz w:val="28"/>
          <w:szCs w:val="28"/>
        </w:rPr>
      </w:pPr>
    </w:p>
    <w:p w14:paraId="5710FC91" w14:textId="77777777" w:rsidR="00680996" w:rsidRPr="00E45B21" w:rsidRDefault="00760699" w:rsidP="00760699">
      <w:pPr>
        <w:jc w:val="center"/>
        <w:rPr>
          <w:rStyle w:val="Strong"/>
          <w:rFonts w:asciiTheme="minorHAnsi" w:hAnsiTheme="minorHAnsi"/>
        </w:rPr>
      </w:pPr>
      <w:r w:rsidRPr="00E45B21">
        <w:rPr>
          <w:rStyle w:val="Strong"/>
          <w:rFonts w:asciiTheme="minorHAnsi" w:hAnsiTheme="minorHAnsi"/>
        </w:rPr>
        <w:t>Foothills RETAC</w:t>
      </w:r>
    </w:p>
    <w:p w14:paraId="281F511A" w14:textId="58E1458C" w:rsidR="002670A1" w:rsidRDefault="00521446" w:rsidP="00E45B21">
      <w:pPr>
        <w:jc w:val="center"/>
        <w:rPr>
          <w:rStyle w:val="Strong"/>
          <w:rFonts w:asciiTheme="minorHAnsi" w:hAnsiTheme="minorHAnsi"/>
        </w:rPr>
      </w:pPr>
      <w:r>
        <w:rPr>
          <w:rStyle w:val="Strong"/>
          <w:rFonts w:asciiTheme="minorHAnsi" w:hAnsiTheme="minorHAnsi"/>
        </w:rPr>
        <w:t>May</w:t>
      </w:r>
      <w:r w:rsidR="003D06D5">
        <w:rPr>
          <w:rStyle w:val="Strong"/>
          <w:rFonts w:asciiTheme="minorHAnsi" w:hAnsiTheme="minorHAnsi"/>
        </w:rPr>
        <w:t xml:space="preserve"> </w:t>
      </w:r>
      <w:r>
        <w:rPr>
          <w:rStyle w:val="Strong"/>
          <w:rFonts w:asciiTheme="minorHAnsi" w:hAnsiTheme="minorHAnsi"/>
        </w:rPr>
        <w:t>21</w:t>
      </w:r>
      <w:r w:rsidR="00DB2602">
        <w:rPr>
          <w:rStyle w:val="Strong"/>
          <w:rFonts w:asciiTheme="minorHAnsi" w:hAnsiTheme="minorHAnsi"/>
        </w:rPr>
        <w:t>,</w:t>
      </w:r>
      <w:r w:rsidR="00A316ED">
        <w:rPr>
          <w:rStyle w:val="Strong"/>
          <w:rFonts w:asciiTheme="minorHAnsi" w:hAnsiTheme="minorHAnsi"/>
        </w:rPr>
        <w:t xml:space="preserve"> 20</w:t>
      </w:r>
      <w:r w:rsidR="009177DF">
        <w:rPr>
          <w:rStyle w:val="Strong"/>
          <w:rFonts w:asciiTheme="minorHAnsi" w:hAnsiTheme="minorHAnsi"/>
        </w:rPr>
        <w:t>2</w:t>
      </w:r>
      <w:r w:rsidR="001D50C5">
        <w:rPr>
          <w:rStyle w:val="Strong"/>
          <w:rFonts w:asciiTheme="minorHAnsi" w:hAnsiTheme="minorHAnsi"/>
        </w:rPr>
        <w:t>5</w:t>
      </w:r>
      <w:r w:rsidR="002670A1">
        <w:rPr>
          <w:rStyle w:val="Strong"/>
          <w:rFonts w:asciiTheme="minorHAnsi" w:hAnsiTheme="minorHAnsi"/>
        </w:rPr>
        <w:t xml:space="preserve"> </w:t>
      </w:r>
    </w:p>
    <w:p w14:paraId="047A2913" w14:textId="77B9E0AC" w:rsidR="00760699" w:rsidRDefault="003D06D5" w:rsidP="00E45B21">
      <w:pPr>
        <w:jc w:val="center"/>
        <w:rPr>
          <w:rStyle w:val="Strong"/>
          <w:rFonts w:asciiTheme="minorHAnsi" w:hAnsiTheme="minorHAnsi"/>
        </w:rPr>
      </w:pPr>
      <w:r>
        <w:rPr>
          <w:rStyle w:val="Strong"/>
          <w:rFonts w:asciiTheme="minorHAnsi" w:hAnsiTheme="minorHAnsi"/>
        </w:rPr>
        <w:t>BODs Meeting</w:t>
      </w:r>
    </w:p>
    <w:p w14:paraId="27459E54" w14:textId="2763407B" w:rsidR="001D50C5" w:rsidRPr="00E45B21" w:rsidRDefault="001D50C5" w:rsidP="00E45B21">
      <w:pPr>
        <w:jc w:val="center"/>
        <w:rPr>
          <w:rStyle w:val="Strong"/>
          <w:rFonts w:asciiTheme="minorHAnsi" w:hAnsiTheme="minorHAnsi"/>
        </w:rPr>
      </w:pPr>
      <w:r>
        <w:rPr>
          <w:rStyle w:val="Strong"/>
          <w:rFonts w:asciiTheme="minorHAnsi" w:hAnsiTheme="minorHAnsi"/>
        </w:rPr>
        <w:t>1500-1700</w:t>
      </w:r>
    </w:p>
    <w:p w14:paraId="0B171823" w14:textId="67E0C76E" w:rsidR="00760699" w:rsidRDefault="009407E7" w:rsidP="00760699">
      <w:pPr>
        <w:jc w:val="center"/>
        <w:rPr>
          <w:rStyle w:val="Strong"/>
          <w:rFonts w:asciiTheme="minorHAnsi" w:hAnsiTheme="minorHAnsi"/>
          <w:u w:val="single"/>
        </w:rPr>
      </w:pPr>
      <w:r>
        <w:rPr>
          <w:rStyle w:val="Strong"/>
          <w:rFonts w:asciiTheme="minorHAnsi" w:hAnsiTheme="minorHAnsi"/>
          <w:u w:val="single"/>
        </w:rPr>
        <w:t>Minutes</w:t>
      </w:r>
    </w:p>
    <w:p w14:paraId="0CF60B41" w14:textId="77777777" w:rsidR="002E1D94" w:rsidRPr="00B84B3F" w:rsidRDefault="002E1D94" w:rsidP="00760699">
      <w:pPr>
        <w:jc w:val="center"/>
        <w:rPr>
          <w:rStyle w:val="Strong"/>
          <w:rFonts w:asciiTheme="minorHAnsi" w:hAnsiTheme="minorHAnsi"/>
          <w:u w:val="single"/>
        </w:rPr>
      </w:pPr>
    </w:p>
    <w:p w14:paraId="73CF331A" w14:textId="77777777" w:rsidR="002670A1" w:rsidRPr="00B846F5" w:rsidRDefault="002670A1" w:rsidP="002670A1">
      <w:pPr>
        <w:pStyle w:val="ListParagraph"/>
        <w:numPr>
          <w:ilvl w:val="1"/>
          <w:numId w:val="10"/>
        </w:numPr>
        <w:rPr>
          <w:rFonts w:ascii="Calibri" w:hAnsi="Calibri" w:cs="Arial"/>
          <w:color w:val="0070C0"/>
          <w:sz w:val="28"/>
          <w:szCs w:val="28"/>
        </w:rPr>
      </w:pPr>
      <w:r w:rsidRPr="00B846F5">
        <w:rPr>
          <w:rFonts w:ascii="Calibri" w:hAnsi="Calibri" w:cs="Arial"/>
          <w:color w:val="0070C0"/>
          <w:sz w:val="28"/>
          <w:szCs w:val="28"/>
        </w:rPr>
        <w:t>Meeting to Order</w:t>
      </w:r>
    </w:p>
    <w:p w14:paraId="6EE84EF9" w14:textId="16F02984" w:rsidR="002670A1" w:rsidRDefault="002670A1" w:rsidP="00FF4ECA">
      <w:pPr>
        <w:pStyle w:val="NoSpacing"/>
        <w:numPr>
          <w:ilvl w:val="2"/>
          <w:numId w:val="10"/>
        </w:numPr>
        <w:tabs>
          <w:tab w:val="clear" w:pos="1710"/>
          <w:tab w:val="left" w:pos="1980"/>
          <w:tab w:val="left" w:pos="2790"/>
        </w:tabs>
        <w:rPr>
          <w:rFonts w:asciiTheme="minorHAnsi" w:hAnsiTheme="minorHAnsi" w:cstheme="minorHAnsi"/>
        </w:rPr>
      </w:pPr>
      <w:r w:rsidRPr="009177DF">
        <w:rPr>
          <w:rFonts w:asciiTheme="minorHAnsi" w:hAnsiTheme="minorHAnsi" w:cstheme="minorHAnsi"/>
        </w:rPr>
        <w:t>Roll Call/Introduction of Visitors</w:t>
      </w:r>
      <w:r w:rsidR="0010140C">
        <w:rPr>
          <w:rFonts w:asciiTheme="minorHAnsi" w:hAnsiTheme="minorHAnsi" w:cstheme="minorHAnsi"/>
        </w:rPr>
        <w:t xml:space="preserve"> – Meeting called to order: 1500, Roll Call completed and Quorum was established.</w:t>
      </w:r>
    </w:p>
    <w:p w14:paraId="717F3631" w14:textId="262F761B" w:rsidR="009177DF" w:rsidRDefault="009177DF" w:rsidP="00FF4ECA">
      <w:pPr>
        <w:pStyle w:val="NoSpacing"/>
        <w:numPr>
          <w:ilvl w:val="2"/>
          <w:numId w:val="10"/>
        </w:numPr>
        <w:tabs>
          <w:tab w:val="left" w:pos="1980"/>
        </w:tabs>
        <w:rPr>
          <w:rFonts w:asciiTheme="minorHAnsi" w:hAnsiTheme="minorHAnsi" w:cstheme="minorHAnsi"/>
        </w:rPr>
      </w:pPr>
      <w:r w:rsidRPr="009177DF">
        <w:rPr>
          <w:rFonts w:asciiTheme="minorHAnsi" w:hAnsiTheme="minorHAnsi" w:cstheme="minorHAnsi"/>
        </w:rPr>
        <w:t xml:space="preserve">Approval of Minutes </w:t>
      </w:r>
      <w:r w:rsidR="00521446">
        <w:rPr>
          <w:rFonts w:asciiTheme="minorHAnsi" w:hAnsiTheme="minorHAnsi" w:cstheme="minorHAnsi"/>
        </w:rPr>
        <w:t>March</w:t>
      </w:r>
      <w:r w:rsidRPr="009177DF">
        <w:rPr>
          <w:rFonts w:asciiTheme="minorHAnsi" w:hAnsiTheme="minorHAnsi" w:cstheme="minorHAnsi"/>
        </w:rPr>
        <w:t xml:space="preserve"> 202</w:t>
      </w:r>
      <w:r w:rsidR="00483FC5">
        <w:rPr>
          <w:rFonts w:asciiTheme="minorHAnsi" w:hAnsiTheme="minorHAnsi" w:cstheme="minorHAnsi"/>
        </w:rPr>
        <w:t>5</w:t>
      </w:r>
      <w:r w:rsidRPr="009177DF">
        <w:rPr>
          <w:rFonts w:asciiTheme="minorHAnsi" w:hAnsiTheme="minorHAnsi" w:cstheme="minorHAnsi"/>
        </w:rPr>
        <w:t xml:space="preserve"> (Board Action)</w:t>
      </w:r>
      <w:r w:rsidR="005A61FE">
        <w:rPr>
          <w:rFonts w:asciiTheme="minorHAnsi" w:hAnsiTheme="minorHAnsi" w:cstheme="minorHAnsi"/>
        </w:rPr>
        <w:t xml:space="preserve"> </w:t>
      </w:r>
      <w:r w:rsidR="00A35ED3">
        <w:rPr>
          <w:rFonts w:asciiTheme="minorHAnsi" w:hAnsiTheme="minorHAnsi" w:cstheme="minorHAnsi"/>
        </w:rPr>
        <w:t xml:space="preserve">– Motioned for approval by </w:t>
      </w:r>
      <w:r w:rsidR="005A61FE">
        <w:rPr>
          <w:rFonts w:asciiTheme="minorHAnsi" w:hAnsiTheme="minorHAnsi" w:cstheme="minorHAnsi"/>
        </w:rPr>
        <w:t>Scott</w:t>
      </w:r>
      <w:r w:rsidR="00A35ED3">
        <w:rPr>
          <w:rFonts w:asciiTheme="minorHAnsi" w:hAnsiTheme="minorHAnsi" w:cstheme="minorHAnsi"/>
        </w:rPr>
        <w:t xml:space="preserve"> Branney</w:t>
      </w:r>
      <w:r w:rsidR="005A61FE">
        <w:rPr>
          <w:rFonts w:asciiTheme="minorHAnsi" w:hAnsiTheme="minorHAnsi" w:cstheme="minorHAnsi"/>
        </w:rPr>
        <w:t xml:space="preserve">, </w:t>
      </w:r>
      <w:r w:rsidR="00A35ED3">
        <w:rPr>
          <w:rFonts w:asciiTheme="minorHAnsi" w:hAnsiTheme="minorHAnsi" w:cstheme="minorHAnsi"/>
        </w:rPr>
        <w:t xml:space="preserve"> seconded by </w:t>
      </w:r>
      <w:r w:rsidR="005A61FE">
        <w:rPr>
          <w:rFonts w:asciiTheme="minorHAnsi" w:hAnsiTheme="minorHAnsi" w:cstheme="minorHAnsi"/>
        </w:rPr>
        <w:t>P</w:t>
      </w:r>
      <w:r w:rsidR="00A35ED3">
        <w:rPr>
          <w:rFonts w:asciiTheme="minorHAnsi" w:hAnsiTheme="minorHAnsi" w:cstheme="minorHAnsi"/>
        </w:rPr>
        <w:t xml:space="preserve">aul </w:t>
      </w:r>
      <w:r w:rsidR="005A61FE">
        <w:rPr>
          <w:rFonts w:asciiTheme="minorHAnsi" w:hAnsiTheme="minorHAnsi" w:cstheme="minorHAnsi"/>
        </w:rPr>
        <w:t>J</w:t>
      </w:r>
      <w:r w:rsidR="00A35ED3">
        <w:rPr>
          <w:rFonts w:asciiTheme="minorHAnsi" w:hAnsiTheme="minorHAnsi" w:cstheme="minorHAnsi"/>
        </w:rPr>
        <w:t>ohnson</w:t>
      </w:r>
      <w:r w:rsidR="002C67E7">
        <w:rPr>
          <w:rFonts w:asciiTheme="minorHAnsi" w:hAnsiTheme="minorHAnsi" w:cstheme="minorHAnsi"/>
        </w:rPr>
        <w:t>. Board approved unanimously.</w:t>
      </w:r>
    </w:p>
    <w:p w14:paraId="02C82477" w14:textId="1054C2B2" w:rsidR="009177DF" w:rsidRDefault="00B45DAF" w:rsidP="00FF4ECA">
      <w:pPr>
        <w:pStyle w:val="NoSpacing"/>
        <w:numPr>
          <w:ilvl w:val="2"/>
          <w:numId w:val="10"/>
        </w:numPr>
        <w:tabs>
          <w:tab w:val="left" w:pos="1980"/>
        </w:tabs>
        <w:rPr>
          <w:rFonts w:asciiTheme="minorHAnsi" w:hAnsiTheme="minorHAnsi" w:cstheme="minorHAnsi"/>
        </w:rPr>
      </w:pPr>
      <w:r>
        <w:rPr>
          <w:rFonts w:asciiTheme="minorHAnsi" w:hAnsiTheme="minorHAnsi" w:cstheme="minorHAnsi"/>
        </w:rPr>
        <w:t>Boards and Commissions Discussion</w:t>
      </w:r>
      <w:r w:rsidR="002C67E7">
        <w:rPr>
          <w:rFonts w:asciiTheme="minorHAnsi" w:hAnsiTheme="minorHAnsi" w:cstheme="minorHAnsi"/>
        </w:rPr>
        <w:t xml:space="preserve"> - </w:t>
      </w:r>
    </w:p>
    <w:p w14:paraId="4BC05AF3" w14:textId="77777777" w:rsidR="00BF38D6" w:rsidRPr="009177DF" w:rsidRDefault="00BF38D6" w:rsidP="009177DF">
      <w:pPr>
        <w:pStyle w:val="NoSpacing"/>
        <w:ind w:left="720"/>
        <w:rPr>
          <w:rFonts w:asciiTheme="minorHAnsi" w:hAnsiTheme="minorHAnsi" w:cstheme="minorHAnsi"/>
        </w:rPr>
      </w:pPr>
    </w:p>
    <w:p w14:paraId="3680548E" w14:textId="7DBF0E8A" w:rsidR="002670A1" w:rsidRPr="00B846F5" w:rsidRDefault="002670A1" w:rsidP="002670A1">
      <w:pPr>
        <w:numPr>
          <w:ilvl w:val="0"/>
          <w:numId w:val="5"/>
        </w:numPr>
        <w:ind w:left="1080"/>
        <w:rPr>
          <w:rFonts w:ascii="Calibri" w:hAnsi="Calibri" w:cs="Arial"/>
          <w:color w:val="0070C0"/>
          <w:sz w:val="28"/>
          <w:szCs w:val="28"/>
        </w:rPr>
      </w:pPr>
      <w:r w:rsidRPr="00B846F5">
        <w:rPr>
          <w:rFonts w:ascii="Calibri" w:hAnsi="Calibri" w:cs="Arial"/>
          <w:color w:val="0070C0"/>
          <w:sz w:val="28"/>
          <w:szCs w:val="28"/>
        </w:rPr>
        <w:t>FRETAC Finances</w:t>
      </w:r>
      <w:r w:rsidR="00D87CBF">
        <w:rPr>
          <w:rFonts w:ascii="Calibri" w:hAnsi="Calibri" w:cs="Arial"/>
          <w:color w:val="0070C0"/>
          <w:sz w:val="28"/>
          <w:szCs w:val="28"/>
        </w:rPr>
        <w:t xml:space="preserve"> (Austin Wingate)</w:t>
      </w:r>
      <w:r w:rsidR="001D50C5">
        <w:rPr>
          <w:rFonts w:ascii="Calibri" w:hAnsi="Calibri" w:cs="Arial"/>
          <w:color w:val="0070C0"/>
          <w:sz w:val="28"/>
          <w:szCs w:val="28"/>
        </w:rPr>
        <w:t xml:space="preserve"> (Board Action)</w:t>
      </w:r>
    </w:p>
    <w:p w14:paraId="5088ACB7" w14:textId="414A5A47" w:rsidR="002670A1" w:rsidRDefault="00B5456F" w:rsidP="002670A1">
      <w:pPr>
        <w:numPr>
          <w:ilvl w:val="1"/>
          <w:numId w:val="5"/>
        </w:numPr>
        <w:tabs>
          <w:tab w:val="num" w:pos="1800"/>
        </w:tabs>
        <w:ind w:left="1800"/>
        <w:rPr>
          <w:rFonts w:ascii="Calibri" w:hAnsi="Calibri" w:cs="Arial"/>
        </w:rPr>
      </w:pPr>
      <w:r>
        <w:rPr>
          <w:rFonts w:ascii="Calibri" w:hAnsi="Calibri" w:cs="Arial"/>
        </w:rPr>
        <w:t xml:space="preserve">  </w:t>
      </w:r>
      <w:r w:rsidR="002670A1">
        <w:rPr>
          <w:rFonts w:ascii="Calibri" w:hAnsi="Calibri" w:cs="Arial"/>
        </w:rPr>
        <w:t>FY-</w:t>
      </w:r>
      <w:r w:rsidR="00BF38D6">
        <w:rPr>
          <w:rFonts w:ascii="Calibri" w:hAnsi="Calibri" w:cs="Arial"/>
        </w:rPr>
        <w:t>2</w:t>
      </w:r>
      <w:r w:rsidR="00A5660F">
        <w:rPr>
          <w:rFonts w:ascii="Calibri" w:hAnsi="Calibri" w:cs="Arial"/>
        </w:rPr>
        <w:t>5</w:t>
      </w:r>
      <w:r w:rsidR="002670A1">
        <w:rPr>
          <w:rFonts w:ascii="Calibri" w:hAnsi="Calibri" w:cs="Arial"/>
        </w:rPr>
        <w:t xml:space="preserve"> </w:t>
      </w:r>
    </w:p>
    <w:p w14:paraId="0FCEB2C5" w14:textId="6660378B" w:rsidR="00C71C72" w:rsidRPr="00C71C72" w:rsidRDefault="00C71C72" w:rsidP="00C71C72">
      <w:pPr>
        <w:pStyle w:val="ListParagraph"/>
        <w:numPr>
          <w:ilvl w:val="3"/>
          <w:numId w:val="5"/>
        </w:numPr>
        <w:rPr>
          <w:rFonts w:ascii="Calibri" w:hAnsi="Calibri" w:cs="Arial"/>
        </w:rPr>
      </w:pPr>
      <w:r>
        <w:rPr>
          <w:rFonts w:ascii="Calibri" w:hAnsi="Calibri" w:cs="Arial"/>
        </w:rPr>
        <w:t>Budget reports</w:t>
      </w:r>
      <w:r w:rsidR="008B5675">
        <w:rPr>
          <w:rFonts w:ascii="Calibri" w:hAnsi="Calibri" w:cs="Arial"/>
        </w:rPr>
        <w:t xml:space="preserve"> </w:t>
      </w:r>
      <w:r w:rsidR="00D02E72">
        <w:rPr>
          <w:rFonts w:ascii="Calibri" w:hAnsi="Calibri" w:cs="Arial"/>
        </w:rPr>
        <w:t>–</w:t>
      </w:r>
      <w:r w:rsidR="00950783">
        <w:rPr>
          <w:rFonts w:ascii="Calibri" w:hAnsi="Calibri" w:cs="Arial"/>
        </w:rPr>
        <w:t>Budget</w:t>
      </w:r>
      <w:r w:rsidR="00BF0C5A">
        <w:rPr>
          <w:rFonts w:ascii="Calibri" w:hAnsi="Calibri" w:cs="Arial"/>
        </w:rPr>
        <w:t xml:space="preserve"> reports were reviewed and presented by Austin. The status of the budget looks good</w:t>
      </w:r>
      <w:r w:rsidR="00FC0976">
        <w:rPr>
          <w:rFonts w:ascii="Calibri" w:hAnsi="Calibri" w:cs="Arial"/>
        </w:rPr>
        <w:t>.</w:t>
      </w:r>
      <w:r w:rsidR="008B5675">
        <w:rPr>
          <w:rFonts w:ascii="Calibri" w:hAnsi="Calibri" w:cs="Arial"/>
        </w:rPr>
        <w:t xml:space="preserve"> Motion</w:t>
      </w:r>
      <w:r w:rsidR="00D02E72">
        <w:rPr>
          <w:rFonts w:ascii="Calibri" w:hAnsi="Calibri" w:cs="Arial"/>
        </w:rPr>
        <w:t xml:space="preserve"> to approve by Scott, seconded by Darcy</w:t>
      </w:r>
      <w:r w:rsidR="00FC0976">
        <w:rPr>
          <w:rFonts w:ascii="Calibri" w:hAnsi="Calibri" w:cs="Arial"/>
        </w:rPr>
        <w:t>. Board approved unanimously.</w:t>
      </w:r>
    </w:p>
    <w:p w14:paraId="672A7FA1" w14:textId="17ECAC3E" w:rsidR="00C71C72" w:rsidRPr="003C5ABF" w:rsidRDefault="00C71C72" w:rsidP="00C71C72">
      <w:pPr>
        <w:numPr>
          <w:ilvl w:val="1"/>
          <w:numId w:val="5"/>
        </w:numPr>
        <w:ind w:hanging="450"/>
        <w:rPr>
          <w:rFonts w:ascii="Calibri" w:hAnsi="Calibri" w:cs="Arial"/>
        </w:rPr>
      </w:pPr>
      <w:r>
        <w:rPr>
          <w:rFonts w:ascii="Calibri" w:hAnsi="Calibri" w:cs="Arial"/>
        </w:rPr>
        <w:t>FY-26 Proposed budget</w:t>
      </w:r>
      <w:r w:rsidR="00D02E72">
        <w:rPr>
          <w:rFonts w:ascii="Calibri" w:hAnsi="Calibri" w:cs="Arial"/>
        </w:rPr>
        <w:t xml:space="preserve"> </w:t>
      </w:r>
      <w:r w:rsidR="009C7F93">
        <w:rPr>
          <w:rFonts w:ascii="Calibri" w:hAnsi="Calibri" w:cs="Arial"/>
        </w:rPr>
        <w:t>–</w:t>
      </w:r>
      <w:r w:rsidR="00D02E72">
        <w:rPr>
          <w:rFonts w:ascii="Calibri" w:hAnsi="Calibri" w:cs="Arial"/>
        </w:rPr>
        <w:t xml:space="preserve"> </w:t>
      </w:r>
      <w:r w:rsidR="009C7F93">
        <w:rPr>
          <w:rFonts w:ascii="Calibri" w:hAnsi="Calibri" w:cs="Arial"/>
        </w:rPr>
        <w:t xml:space="preserve">Proposed supplemental fund budget was presented, noting that there may be changes dependent on grant request. </w:t>
      </w:r>
      <w:r w:rsidR="00D02E72">
        <w:rPr>
          <w:rFonts w:ascii="Calibri" w:hAnsi="Calibri" w:cs="Arial"/>
        </w:rPr>
        <w:t xml:space="preserve">Motion to approve </w:t>
      </w:r>
      <w:r w:rsidR="0024500B">
        <w:rPr>
          <w:rFonts w:ascii="Calibri" w:hAnsi="Calibri" w:cs="Arial"/>
        </w:rPr>
        <w:t>the proposed budget supplemental funding by Scott</w:t>
      </w:r>
      <w:r w:rsidR="009C7F93">
        <w:rPr>
          <w:rFonts w:ascii="Calibri" w:hAnsi="Calibri" w:cs="Arial"/>
        </w:rPr>
        <w:t xml:space="preserve"> Branney</w:t>
      </w:r>
      <w:r w:rsidR="0024500B">
        <w:rPr>
          <w:rFonts w:ascii="Calibri" w:hAnsi="Calibri" w:cs="Arial"/>
        </w:rPr>
        <w:t>, seconded by Darcy</w:t>
      </w:r>
      <w:r w:rsidR="009C7F93">
        <w:rPr>
          <w:rFonts w:ascii="Calibri" w:hAnsi="Calibri" w:cs="Arial"/>
        </w:rPr>
        <w:t xml:space="preserve"> </w:t>
      </w:r>
      <w:proofErr w:type="spellStart"/>
      <w:r w:rsidR="009C7F93">
        <w:rPr>
          <w:rFonts w:ascii="Calibri" w:hAnsi="Calibri" w:cs="Arial"/>
        </w:rPr>
        <w:t>Selenke</w:t>
      </w:r>
      <w:proofErr w:type="spellEnd"/>
      <w:r w:rsidR="009C7F93">
        <w:rPr>
          <w:rFonts w:ascii="Calibri" w:hAnsi="Calibri" w:cs="Arial"/>
        </w:rPr>
        <w:t>. Board approved unanimously.</w:t>
      </w:r>
    </w:p>
    <w:p w14:paraId="26DF7878" w14:textId="77777777" w:rsidR="00B45DAF" w:rsidRPr="00C71C72" w:rsidRDefault="00B45DAF" w:rsidP="00C71C72">
      <w:pPr>
        <w:rPr>
          <w:rFonts w:ascii="Calibri" w:hAnsi="Calibri" w:cs="Arial"/>
        </w:rPr>
      </w:pPr>
    </w:p>
    <w:p w14:paraId="7613DD32" w14:textId="3DA9A849" w:rsidR="00FF4ECA" w:rsidRDefault="00FF4ECA" w:rsidP="002670A1">
      <w:pPr>
        <w:pStyle w:val="ListParagraph"/>
        <w:numPr>
          <w:ilvl w:val="0"/>
          <w:numId w:val="4"/>
        </w:numPr>
        <w:ind w:left="1080"/>
        <w:rPr>
          <w:rFonts w:ascii="Calibri" w:hAnsi="Calibri" w:cs="Arial"/>
          <w:color w:val="0070C0"/>
          <w:sz w:val="28"/>
          <w:szCs w:val="28"/>
        </w:rPr>
      </w:pPr>
      <w:r>
        <w:rPr>
          <w:rFonts w:ascii="Calibri" w:hAnsi="Calibri" w:cs="Arial"/>
          <w:color w:val="0070C0"/>
          <w:sz w:val="28"/>
          <w:szCs w:val="28"/>
        </w:rPr>
        <w:t>New Business</w:t>
      </w:r>
    </w:p>
    <w:p w14:paraId="18693719" w14:textId="1CAD5709" w:rsidR="000708C6" w:rsidRDefault="000708C6" w:rsidP="001228FA">
      <w:pPr>
        <w:pStyle w:val="ListParagraph"/>
        <w:numPr>
          <w:ilvl w:val="2"/>
          <w:numId w:val="4"/>
        </w:numPr>
        <w:rPr>
          <w:rFonts w:asciiTheme="minorHAnsi" w:hAnsiTheme="minorHAnsi" w:cstheme="minorHAnsi"/>
        </w:rPr>
      </w:pPr>
      <w:r>
        <w:rPr>
          <w:rFonts w:asciiTheme="minorHAnsi" w:hAnsiTheme="minorHAnsi" w:cstheme="minorHAnsi"/>
        </w:rPr>
        <w:t>Biennial plan review</w:t>
      </w:r>
      <w:r w:rsidR="00CE3C7A">
        <w:rPr>
          <w:rFonts w:asciiTheme="minorHAnsi" w:hAnsiTheme="minorHAnsi" w:cstheme="minorHAnsi"/>
        </w:rPr>
        <w:t>/approval (Board Action)</w:t>
      </w:r>
      <w:r w:rsidR="00BA414B">
        <w:rPr>
          <w:rFonts w:asciiTheme="minorHAnsi" w:hAnsiTheme="minorHAnsi" w:cstheme="minorHAnsi"/>
        </w:rPr>
        <w:t xml:space="preserve"> – </w:t>
      </w:r>
      <w:r w:rsidR="00A54BF2">
        <w:rPr>
          <w:rFonts w:asciiTheme="minorHAnsi" w:hAnsiTheme="minorHAnsi" w:cstheme="minorHAnsi"/>
        </w:rPr>
        <w:t>Final biennial plan was reviewed and presented by Val. M</w:t>
      </w:r>
      <w:r w:rsidR="00BA414B">
        <w:rPr>
          <w:rFonts w:asciiTheme="minorHAnsi" w:hAnsiTheme="minorHAnsi" w:cstheme="minorHAnsi"/>
        </w:rPr>
        <w:t xml:space="preserve">otioned </w:t>
      </w:r>
      <w:r w:rsidR="00A54BF2">
        <w:rPr>
          <w:rFonts w:asciiTheme="minorHAnsi" w:hAnsiTheme="minorHAnsi" w:cstheme="minorHAnsi"/>
        </w:rPr>
        <w:t xml:space="preserve">for approval </w:t>
      </w:r>
      <w:r w:rsidR="00BA414B">
        <w:rPr>
          <w:rFonts w:asciiTheme="minorHAnsi" w:hAnsiTheme="minorHAnsi" w:cstheme="minorHAnsi"/>
        </w:rPr>
        <w:t>by Austin</w:t>
      </w:r>
      <w:r w:rsidR="00A54BF2">
        <w:rPr>
          <w:rFonts w:asciiTheme="minorHAnsi" w:hAnsiTheme="minorHAnsi" w:cstheme="minorHAnsi"/>
        </w:rPr>
        <w:t xml:space="preserve"> Westgate</w:t>
      </w:r>
      <w:r w:rsidR="00BA414B">
        <w:rPr>
          <w:rFonts w:asciiTheme="minorHAnsi" w:hAnsiTheme="minorHAnsi" w:cstheme="minorHAnsi"/>
        </w:rPr>
        <w:t>,</w:t>
      </w:r>
      <w:r w:rsidR="00A54BF2">
        <w:rPr>
          <w:rFonts w:asciiTheme="minorHAnsi" w:hAnsiTheme="minorHAnsi" w:cstheme="minorHAnsi"/>
        </w:rPr>
        <w:t xml:space="preserve"> seconded by </w:t>
      </w:r>
      <w:r w:rsidR="00450218">
        <w:rPr>
          <w:rFonts w:asciiTheme="minorHAnsi" w:hAnsiTheme="minorHAnsi" w:cstheme="minorHAnsi"/>
        </w:rPr>
        <w:t>P</w:t>
      </w:r>
      <w:r w:rsidR="00A54BF2">
        <w:rPr>
          <w:rFonts w:asciiTheme="minorHAnsi" w:hAnsiTheme="minorHAnsi" w:cstheme="minorHAnsi"/>
        </w:rPr>
        <w:t xml:space="preserve">aul </w:t>
      </w:r>
      <w:r w:rsidR="00450218">
        <w:rPr>
          <w:rFonts w:asciiTheme="minorHAnsi" w:hAnsiTheme="minorHAnsi" w:cstheme="minorHAnsi"/>
        </w:rPr>
        <w:t>J</w:t>
      </w:r>
      <w:r w:rsidR="00A54BF2">
        <w:rPr>
          <w:rFonts w:asciiTheme="minorHAnsi" w:hAnsiTheme="minorHAnsi" w:cstheme="minorHAnsi"/>
        </w:rPr>
        <w:t>ohnson. Board approved unanimously.</w:t>
      </w:r>
    </w:p>
    <w:p w14:paraId="17CFB4C1" w14:textId="3185073E" w:rsidR="00AD1781" w:rsidRDefault="00A63F1E" w:rsidP="001228FA">
      <w:pPr>
        <w:pStyle w:val="ListParagraph"/>
        <w:numPr>
          <w:ilvl w:val="2"/>
          <w:numId w:val="4"/>
        </w:numPr>
        <w:rPr>
          <w:rFonts w:asciiTheme="minorHAnsi" w:hAnsiTheme="minorHAnsi" w:cstheme="minorHAnsi"/>
        </w:rPr>
      </w:pPr>
      <w:r>
        <w:rPr>
          <w:rFonts w:asciiTheme="minorHAnsi" w:hAnsiTheme="minorHAnsi" w:cstheme="minorHAnsi"/>
        </w:rPr>
        <w:t>Signal Chat</w:t>
      </w:r>
      <w:r w:rsidR="000851A9">
        <w:rPr>
          <w:rFonts w:asciiTheme="minorHAnsi" w:hAnsiTheme="minorHAnsi" w:cstheme="minorHAnsi"/>
        </w:rPr>
        <w:t xml:space="preserve"> discussion</w:t>
      </w:r>
      <w:r>
        <w:rPr>
          <w:rFonts w:asciiTheme="minorHAnsi" w:hAnsiTheme="minorHAnsi" w:cstheme="minorHAnsi"/>
        </w:rPr>
        <w:t xml:space="preserve"> – </w:t>
      </w:r>
      <w:r w:rsidR="00A54BF2">
        <w:rPr>
          <w:rFonts w:asciiTheme="minorHAnsi" w:hAnsiTheme="minorHAnsi" w:cstheme="minorHAnsi"/>
        </w:rPr>
        <w:t xml:space="preserve">Discussion of signal chat </w:t>
      </w:r>
      <w:r w:rsidR="008166D9">
        <w:rPr>
          <w:rFonts w:asciiTheme="minorHAnsi" w:hAnsiTheme="minorHAnsi" w:cstheme="minorHAnsi"/>
        </w:rPr>
        <w:t xml:space="preserve">to contact </w:t>
      </w:r>
      <w:r>
        <w:rPr>
          <w:rFonts w:asciiTheme="minorHAnsi" w:hAnsiTheme="minorHAnsi" w:cstheme="minorHAnsi"/>
        </w:rPr>
        <w:t>EMS Agencies</w:t>
      </w:r>
      <w:r w:rsidR="008166D9">
        <w:rPr>
          <w:rFonts w:asciiTheme="minorHAnsi" w:hAnsiTheme="minorHAnsi" w:cstheme="minorHAnsi"/>
        </w:rPr>
        <w:t xml:space="preserve"> for emergent requests during MCI. Board discussed utilizing </w:t>
      </w:r>
      <w:proofErr w:type="spellStart"/>
      <w:r w:rsidR="008166D9">
        <w:rPr>
          <w:rFonts w:asciiTheme="minorHAnsi" w:hAnsiTheme="minorHAnsi" w:cstheme="minorHAnsi"/>
        </w:rPr>
        <w:t>EMResource</w:t>
      </w:r>
      <w:proofErr w:type="spellEnd"/>
      <w:r w:rsidR="008166D9">
        <w:rPr>
          <w:rFonts w:asciiTheme="minorHAnsi" w:hAnsiTheme="minorHAnsi" w:cstheme="minorHAnsi"/>
        </w:rPr>
        <w:t xml:space="preserve"> as it is already in place. Val discussed upcoming </w:t>
      </w:r>
      <w:r w:rsidR="00803EF9">
        <w:rPr>
          <w:rFonts w:asciiTheme="minorHAnsi" w:hAnsiTheme="minorHAnsi" w:cstheme="minorHAnsi"/>
        </w:rPr>
        <w:t xml:space="preserve">TTX with the NDMS pilot and will test </w:t>
      </w:r>
      <w:proofErr w:type="spellStart"/>
      <w:r w:rsidR="00803EF9">
        <w:rPr>
          <w:rFonts w:asciiTheme="minorHAnsi" w:hAnsiTheme="minorHAnsi" w:cstheme="minorHAnsi"/>
        </w:rPr>
        <w:t>EMResource</w:t>
      </w:r>
      <w:proofErr w:type="spellEnd"/>
      <w:r w:rsidR="00803EF9">
        <w:rPr>
          <w:rFonts w:asciiTheme="minorHAnsi" w:hAnsiTheme="minorHAnsi" w:cstheme="minorHAnsi"/>
        </w:rPr>
        <w:t xml:space="preserve"> </w:t>
      </w:r>
      <w:r w:rsidR="009D4C2A">
        <w:rPr>
          <w:rFonts w:asciiTheme="minorHAnsi" w:hAnsiTheme="minorHAnsi" w:cstheme="minorHAnsi"/>
        </w:rPr>
        <w:t>and bring back in July with findings.</w:t>
      </w:r>
    </w:p>
    <w:p w14:paraId="35B473EB" w14:textId="4C5FF69A" w:rsidR="003C5BF8" w:rsidRDefault="00D011D1" w:rsidP="003C5BF8">
      <w:pPr>
        <w:pStyle w:val="ListParagraph"/>
        <w:numPr>
          <w:ilvl w:val="2"/>
          <w:numId w:val="4"/>
        </w:numPr>
        <w:spacing w:after="200"/>
        <w:rPr>
          <w:rFonts w:asciiTheme="minorHAnsi" w:hAnsiTheme="minorHAnsi" w:cstheme="minorHAnsi"/>
        </w:rPr>
      </w:pPr>
      <w:r>
        <w:rPr>
          <w:rFonts w:asciiTheme="minorHAnsi" w:hAnsiTheme="minorHAnsi" w:cstheme="minorHAnsi"/>
        </w:rPr>
        <w:t>RMD QM Program Document (Board Action)</w:t>
      </w:r>
      <w:r w:rsidR="00964C73">
        <w:rPr>
          <w:rFonts w:asciiTheme="minorHAnsi" w:hAnsiTheme="minorHAnsi" w:cstheme="minorHAnsi"/>
        </w:rPr>
        <w:t xml:space="preserve"> –</w:t>
      </w:r>
      <w:r w:rsidR="009D4C2A">
        <w:rPr>
          <w:rFonts w:asciiTheme="minorHAnsi" w:hAnsiTheme="minorHAnsi" w:cstheme="minorHAnsi"/>
        </w:rPr>
        <w:t xml:space="preserve"> Review of the RMD QM document. Suggestion for edits. Will</w:t>
      </w:r>
      <w:r w:rsidR="00964C73">
        <w:rPr>
          <w:rFonts w:asciiTheme="minorHAnsi" w:hAnsiTheme="minorHAnsi" w:cstheme="minorHAnsi"/>
        </w:rPr>
        <w:t xml:space="preserve"> </w:t>
      </w:r>
      <w:r w:rsidR="00F8743C">
        <w:rPr>
          <w:rFonts w:asciiTheme="minorHAnsi" w:hAnsiTheme="minorHAnsi" w:cstheme="minorHAnsi"/>
        </w:rPr>
        <w:t>bring back in July with edits</w:t>
      </w:r>
      <w:r w:rsidR="009D4C2A">
        <w:rPr>
          <w:rFonts w:asciiTheme="minorHAnsi" w:hAnsiTheme="minorHAnsi" w:cstheme="minorHAnsi"/>
        </w:rPr>
        <w:t xml:space="preserve"> completed.</w:t>
      </w:r>
    </w:p>
    <w:p w14:paraId="0EB3CBE3" w14:textId="37EEC65A" w:rsidR="00E9683F" w:rsidRPr="00AD1781" w:rsidRDefault="00E9683F" w:rsidP="003C5BF8">
      <w:pPr>
        <w:pStyle w:val="ListParagraph"/>
        <w:numPr>
          <w:ilvl w:val="2"/>
          <w:numId w:val="4"/>
        </w:numPr>
        <w:spacing w:after="200"/>
        <w:rPr>
          <w:rFonts w:asciiTheme="minorHAnsi" w:hAnsiTheme="minorHAnsi" w:cstheme="minorHAnsi"/>
        </w:rPr>
      </w:pPr>
      <w:r>
        <w:rPr>
          <w:rFonts w:asciiTheme="minorHAnsi" w:hAnsiTheme="minorHAnsi" w:cstheme="minorHAnsi"/>
        </w:rPr>
        <w:t>Ground Ambulance Licensing</w:t>
      </w:r>
      <w:r w:rsidR="00E41CE7">
        <w:rPr>
          <w:rFonts w:asciiTheme="minorHAnsi" w:hAnsiTheme="minorHAnsi" w:cstheme="minorHAnsi"/>
        </w:rPr>
        <w:t xml:space="preserve"> – Reviewed spreadsheet received from GAL team and review of agencies that have submitted application or need to submit applications. </w:t>
      </w:r>
      <w:r w:rsidR="00D87BFF">
        <w:rPr>
          <w:rFonts w:asciiTheme="minorHAnsi" w:hAnsiTheme="minorHAnsi" w:cstheme="minorHAnsi"/>
        </w:rPr>
        <w:t>Best to be able to choose your selected review time as it is set based off your initial review.</w:t>
      </w:r>
    </w:p>
    <w:p w14:paraId="2503989E" w14:textId="261CD80A" w:rsidR="007B4F06" w:rsidRDefault="007B4F06" w:rsidP="003C5BF8">
      <w:pPr>
        <w:pStyle w:val="ListParagraph"/>
        <w:numPr>
          <w:ilvl w:val="2"/>
          <w:numId w:val="4"/>
        </w:numPr>
        <w:spacing w:after="200"/>
        <w:rPr>
          <w:rFonts w:asciiTheme="minorHAnsi" w:hAnsiTheme="minorHAnsi" w:cstheme="minorHAnsi"/>
        </w:rPr>
      </w:pPr>
      <w:r w:rsidRPr="00AD1781">
        <w:rPr>
          <w:rFonts w:asciiTheme="minorHAnsi" w:hAnsiTheme="minorHAnsi" w:cstheme="minorHAnsi"/>
        </w:rPr>
        <w:t>Mini Grants</w:t>
      </w:r>
      <w:r w:rsidR="00CE26F1">
        <w:rPr>
          <w:rFonts w:asciiTheme="minorHAnsi" w:hAnsiTheme="minorHAnsi" w:cstheme="minorHAnsi"/>
        </w:rPr>
        <w:t xml:space="preserve"> – Just a reminder that mini-grants are getting ready to close</w:t>
      </w:r>
    </w:p>
    <w:p w14:paraId="023ECD31" w14:textId="62874237" w:rsidR="00C71C72" w:rsidRPr="00AD1781" w:rsidRDefault="00C71C72" w:rsidP="003C5BF8">
      <w:pPr>
        <w:pStyle w:val="ListParagraph"/>
        <w:numPr>
          <w:ilvl w:val="2"/>
          <w:numId w:val="4"/>
        </w:numPr>
        <w:spacing w:after="200"/>
        <w:rPr>
          <w:rFonts w:asciiTheme="minorHAnsi" w:hAnsiTheme="minorHAnsi" w:cstheme="minorHAnsi"/>
        </w:rPr>
      </w:pPr>
      <w:r>
        <w:rPr>
          <w:rFonts w:asciiTheme="minorHAnsi" w:hAnsiTheme="minorHAnsi" w:cstheme="minorHAnsi"/>
        </w:rPr>
        <w:t>County Grants</w:t>
      </w:r>
      <w:r w:rsidR="00D87BFF">
        <w:rPr>
          <w:rFonts w:asciiTheme="minorHAnsi" w:hAnsiTheme="minorHAnsi" w:cstheme="minorHAnsi"/>
        </w:rPr>
        <w:t xml:space="preserve"> – Just a reminder that county grants are getting ready to close.</w:t>
      </w:r>
    </w:p>
    <w:p w14:paraId="22CA2606" w14:textId="1C101E49" w:rsidR="000708C6" w:rsidRDefault="00776C91" w:rsidP="000708C6">
      <w:pPr>
        <w:pStyle w:val="ListParagraph"/>
        <w:numPr>
          <w:ilvl w:val="2"/>
          <w:numId w:val="4"/>
        </w:numPr>
        <w:spacing w:after="200"/>
        <w:rPr>
          <w:rFonts w:asciiTheme="minorHAnsi" w:hAnsiTheme="minorHAnsi" w:cstheme="minorHAnsi"/>
        </w:rPr>
      </w:pPr>
      <w:r w:rsidRPr="00AD1781">
        <w:rPr>
          <w:rFonts w:asciiTheme="minorHAnsi" w:hAnsiTheme="minorHAnsi" w:cstheme="minorHAnsi"/>
        </w:rPr>
        <w:t>RETAC Forum</w:t>
      </w:r>
      <w:r w:rsidR="00FD3F30" w:rsidRPr="00AD1781">
        <w:rPr>
          <w:rFonts w:asciiTheme="minorHAnsi" w:hAnsiTheme="minorHAnsi" w:cstheme="minorHAnsi"/>
        </w:rPr>
        <w:t xml:space="preserve"> </w:t>
      </w:r>
      <w:r w:rsidR="005145D9">
        <w:rPr>
          <w:rFonts w:asciiTheme="minorHAnsi" w:hAnsiTheme="minorHAnsi" w:cstheme="minorHAnsi"/>
        </w:rPr>
        <w:t>U</w:t>
      </w:r>
      <w:r w:rsidR="00FD3F30" w:rsidRPr="00AD1781">
        <w:rPr>
          <w:rFonts w:asciiTheme="minorHAnsi" w:hAnsiTheme="minorHAnsi" w:cstheme="minorHAnsi"/>
        </w:rPr>
        <w:t>pdates</w:t>
      </w:r>
      <w:r w:rsidR="005A1E88">
        <w:rPr>
          <w:rFonts w:asciiTheme="minorHAnsi" w:hAnsiTheme="minorHAnsi" w:cstheme="minorHAnsi"/>
        </w:rPr>
        <w:t xml:space="preserve"> – Review of continued funding discussions at the RETAC Forum. Will continue to update this group on any new developments.</w:t>
      </w:r>
    </w:p>
    <w:p w14:paraId="2446823F" w14:textId="147B6FAC" w:rsidR="007A03F2" w:rsidRPr="00AD1781" w:rsidRDefault="005145D9" w:rsidP="007A03F2">
      <w:pPr>
        <w:pStyle w:val="ListParagraph"/>
        <w:numPr>
          <w:ilvl w:val="2"/>
          <w:numId w:val="4"/>
        </w:numPr>
        <w:spacing w:after="200"/>
        <w:rPr>
          <w:rFonts w:asciiTheme="minorHAnsi" w:hAnsiTheme="minorHAnsi" w:cstheme="minorHAnsi"/>
        </w:rPr>
      </w:pPr>
      <w:r>
        <w:rPr>
          <w:rFonts w:asciiTheme="minorHAnsi" w:hAnsiTheme="minorHAnsi" w:cstheme="minorHAnsi"/>
        </w:rPr>
        <w:lastRenderedPageBreak/>
        <w:t>Public Health Updates</w:t>
      </w:r>
      <w:r w:rsidR="007A03F2">
        <w:rPr>
          <w:rFonts w:asciiTheme="minorHAnsi" w:hAnsiTheme="minorHAnsi" w:cstheme="minorHAnsi"/>
        </w:rPr>
        <w:t xml:space="preserve"> - </w:t>
      </w:r>
      <w:r w:rsidR="007A03F2">
        <w:rPr>
          <w:rFonts w:asciiTheme="minorHAnsi" w:hAnsiTheme="minorHAnsi" w:cstheme="minorHAnsi"/>
        </w:rPr>
        <w:t>Update on measles outbreak Discussion on the importance of re-amplifying public health messages and addressing</w:t>
      </w:r>
      <w:r w:rsidR="007A03F2">
        <w:rPr>
          <w:rFonts w:asciiTheme="minorHAnsi" w:hAnsiTheme="minorHAnsi" w:cstheme="minorHAnsi"/>
        </w:rPr>
        <w:tab/>
        <w:t xml:space="preserve"> misinformation about measles and vaccinations.</w:t>
      </w:r>
    </w:p>
    <w:p w14:paraId="07071398" w14:textId="3FFF7058" w:rsidR="006A606B" w:rsidRDefault="006A606B" w:rsidP="007A03F2">
      <w:pPr>
        <w:pStyle w:val="ListParagraph"/>
        <w:spacing w:after="200"/>
        <w:ind w:left="1800"/>
        <w:rPr>
          <w:rFonts w:asciiTheme="minorHAnsi" w:hAnsiTheme="minorHAnsi" w:cstheme="minorHAnsi"/>
        </w:rPr>
      </w:pPr>
    </w:p>
    <w:p w14:paraId="6B07E30E" w14:textId="77777777" w:rsidR="00CE3C7A" w:rsidRDefault="00CE3C7A" w:rsidP="00CE3C7A">
      <w:pPr>
        <w:pStyle w:val="ListParagraph"/>
        <w:spacing w:after="200"/>
        <w:ind w:left="1800"/>
        <w:rPr>
          <w:rFonts w:asciiTheme="minorHAnsi" w:hAnsiTheme="minorHAnsi" w:cstheme="minorHAnsi"/>
        </w:rPr>
      </w:pPr>
    </w:p>
    <w:p w14:paraId="72D8B113" w14:textId="685A9505" w:rsidR="002670A1" w:rsidRPr="00B846F5" w:rsidRDefault="002670A1" w:rsidP="002670A1">
      <w:pPr>
        <w:pStyle w:val="ListParagraph"/>
        <w:numPr>
          <w:ilvl w:val="0"/>
          <w:numId w:val="4"/>
        </w:numPr>
        <w:ind w:left="1080"/>
        <w:rPr>
          <w:rFonts w:ascii="Calibri" w:hAnsi="Calibri" w:cs="Arial"/>
          <w:color w:val="0070C0"/>
          <w:sz w:val="28"/>
          <w:szCs w:val="28"/>
        </w:rPr>
      </w:pPr>
      <w:r w:rsidRPr="00B846F5">
        <w:rPr>
          <w:rFonts w:ascii="Calibri" w:hAnsi="Calibri" w:cs="Arial"/>
          <w:color w:val="0070C0"/>
          <w:sz w:val="28"/>
          <w:szCs w:val="28"/>
        </w:rPr>
        <w:t>REPORTS/Updates</w:t>
      </w:r>
    </w:p>
    <w:p w14:paraId="7E0E2128" w14:textId="77777777" w:rsidR="002670A1" w:rsidRPr="00B846F5" w:rsidRDefault="002670A1" w:rsidP="002670A1">
      <w:pPr>
        <w:pStyle w:val="ListParagraph"/>
        <w:numPr>
          <w:ilvl w:val="0"/>
          <w:numId w:val="12"/>
        </w:numPr>
        <w:rPr>
          <w:rFonts w:ascii="Calibri" w:hAnsi="Calibri" w:cs="Arial"/>
        </w:rPr>
      </w:pPr>
      <w:r w:rsidRPr="00B846F5">
        <w:rPr>
          <w:rFonts w:ascii="Calibri" w:hAnsi="Calibri" w:cs="Arial"/>
        </w:rPr>
        <w:t>FRETAC Committee Reports</w:t>
      </w:r>
    </w:p>
    <w:p w14:paraId="7F1AF416" w14:textId="77777777" w:rsidR="002670A1" w:rsidRDefault="002670A1" w:rsidP="002670A1">
      <w:pPr>
        <w:pStyle w:val="ListParagraph"/>
        <w:numPr>
          <w:ilvl w:val="0"/>
          <w:numId w:val="6"/>
        </w:numPr>
        <w:rPr>
          <w:rFonts w:ascii="Calibri" w:hAnsi="Calibri" w:cs="Arial"/>
        </w:rPr>
      </w:pPr>
      <w:r w:rsidRPr="004009E4">
        <w:rPr>
          <w:rFonts w:ascii="Calibri" w:hAnsi="Calibri" w:cs="Arial"/>
        </w:rPr>
        <w:t>MCI Committee Report</w:t>
      </w:r>
    </w:p>
    <w:p w14:paraId="3DE28194" w14:textId="77777777" w:rsidR="00940B71" w:rsidRDefault="002670A1" w:rsidP="00F75696">
      <w:pPr>
        <w:pStyle w:val="ListParagraph"/>
        <w:numPr>
          <w:ilvl w:val="0"/>
          <w:numId w:val="45"/>
        </w:numPr>
        <w:spacing w:after="200" w:line="276" w:lineRule="auto"/>
      </w:pPr>
      <w:r w:rsidRPr="00F75696">
        <w:rPr>
          <w:rFonts w:ascii="Calibri" w:hAnsi="Calibri" w:cs="Arial"/>
        </w:rPr>
        <w:t>New Activities Report</w:t>
      </w:r>
      <w:r w:rsidR="00940B71" w:rsidRPr="00F75696">
        <w:rPr>
          <w:rFonts w:ascii="Calibri" w:hAnsi="Calibri" w:cs="Arial"/>
        </w:rPr>
        <w:t xml:space="preserve"> - </w:t>
      </w:r>
      <w:r w:rsidR="00940B71">
        <w:t xml:space="preserve">NDMS RMOC pilot – Setting up Signal chat with agencies – Val gave a brief summary of the upcoming TTX for the NDMS pilot. There was discussion of using Signal Chat for Val to quickly be able to communicate with the agencies, the group decided that they may want to try to use </w:t>
      </w:r>
      <w:proofErr w:type="spellStart"/>
      <w:r w:rsidR="00940B71">
        <w:t>EMResources</w:t>
      </w:r>
      <w:proofErr w:type="spellEnd"/>
      <w:r w:rsidR="00940B71">
        <w:t xml:space="preserve"> instead. Val will report back the success of utilizing </w:t>
      </w:r>
      <w:proofErr w:type="spellStart"/>
      <w:r w:rsidR="00940B71">
        <w:t>EMResource</w:t>
      </w:r>
      <w:proofErr w:type="spellEnd"/>
      <w:r w:rsidR="00940B71">
        <w:t xml:space="preserve"> for the TTX.</w:t>
      </w:r>
    </w:p>
    <w:p w14:paraId="4812FA3C" w14:textId="51E2EF6C" w:rsidR="002670A1" w:rsidRPr="000B05CD" w:rsidRDefault="00940B71" w:rsidP="00F75696">
      <w:pPr>
        <w:pStyle w:val="ListParagraph"/>
        <w:numPr>
          <w:ilvl w:val="0"/>
          <w:numId w:val="45"/>
        </w:numPr>
        <w:spacing w:after="160" w:line="278" w:lineRule="auto"/>
      </w:pPr>
      <w:r w:rsidRPr="00400E87">
        <w:t xml:space="preserve">TTX planning – All Clear (Will Moorhead) introduced the project, focusing on regional MCI plan updates and tabletop exercises. </w:t>
      </w:r>
      <w:r w:rsidRPr="008A1F20">
        <w:t>Will presents a facilitator guide for tabletop exercises, emphasizing flexibility and customization for different organizations.</w:t>
      </w:r>
      <w:r w:rsidRPr="00400E87">
        <w:t xml:space="preserve"> </w:t>
      </w:r>
      <w:r w:rsidRPr="008A1F20">
        <w:t>The guide includes modules on incident command, triage, transportation, and demobilization, with scenarios for vehicle accidents, bus accidents, and structure fires.</w:t>
      </w:r>
      <w:r w:rsidRPr="00400E87">
        <w:t xml:space="preserve"> </w:t>
      </w:r>
      <w:r w:rsidRPr="008A1F20">
        <w:t>The group discusses the need to update the guide to reflect the new regional MCI plan and the importance of agency-specific plans.</w:t>
      </w:r>
      <w:r w:rsidRPr="00400E87">
        <w:t xml:space="preserve"> The group discussed potential dates and times for the exercises. Will and Val will plan to develop a proposed schedule and circulate to the group for feedback.</w:t>
      </w:r>
    </w:p>
    <w:p w14:paraId="1B16AE95" w14:textId="77777777" w:rsidR="002670A1" w:rsidRDefault="002670A1" w:rsidP="002670A1">
      <w:pPr>
        <w:pStyle w:val="ListParagraph"/>
        <w:numPr>
          <w:ilvl w:val="0"/>
          <w:numId w:val="6"/>
        </w:numPr>
        <w:rPr>
          <w:rFonts w:ascii="Calibri" w:hAnsi="Calibri" w:cs="Arial"/>
        </w:rPr>
      </w:pPr>
      <w:r w:rsidRPr="004009E4">
        <w:rPr>
          <w:rFonts w:ascii="Calibri" w:hAnsi="Calibri" w:cs="Arial"/>
        </w:rPr>
        <w:t xml:space="preserve">Injury Prevention:  </w:t>
      </w:r>
    </w:p>
    <w:p w14:paraId="50345B5A" w14:textId="182A3378" w:rsidR="002670A1" w:rsidRDefault="002670A1" w:rsidP="00BF38D6">
      <w:pPr>
        <w:numPr>
          <w:ilvl w:val="1"/>
          <w:numId w:val="38"/>
        </w:numPr>
        <w:rPr>
          <w:rFonts w:ascii="Calibri" w:hAnsi="Calibri" w:cs="Arial"/>
        </w:rPr>
      </w:pPr>
      <w:r>
        <w:rPr>
          <w:rFonts w:ascii="Calibri" w:hAnsi="Calibri" w:cs="Arial"/>
        </w:rPr>
        <w:t>New Activities Report</w:t>
      </w:r>
      <w:r w:rsidR="000B05CD">
        <w:rPr>
          <w:rFonts w:ascii="Calibri" w:hAnsi="Calibri" w:cs="Arial"/>
        </w:rPr>
        <w:t xml:space="preserve"> – Meeting cancelled this month. Will resume in June</w:t>
      </w:r>
    </w:p>
    <w:p w14:paraId="03A161A4" w14:textId="77777777" w:rsidR="002670A1" w:rsidRDefault="002670A1" w:rsidP="002670A1">
      <w:pPr>
        <w:pStyle w:val="ListParagraph"/>
        <w:numPr>
          <w:ilvl w:val="0"/>
          <w:numId w:val="6"/>
        </w:numPr>
        <w:rPr>
          <w:rFonts w:ascii="Calibri" w:hAnsi="Calibri" w:cs="Arial"/>
        </w:rPr>
      </w:pPr>
      <w:r w:rsidRPr="004009E4">
        <w:rPr>
          <w:rFonts w:ascii="Calibri" w:hAnsi="Calibri" w:cs="Arial"/>
        </w:rPr>
        <w:t>Clinical Care Committee Report</w:t>
      </w:r>
    </w:p>
    <w:p w14:paraId="612B912A" w14:textId="5866D699" w:rsidR="002670A1" w:rsidRPr="00F75696" w:rsidRDefault="001D50C5" w:rsidP="00BF38D6">
      <w:pPr>
        <w:numPr>
          <w:ilvl w:val="0"/>
          <w:numId w:val="39"/>
        </w:numPr>
        <w:rPr>
          <w:rFonts w:ascii="Calibri" w:hAnsi="Calibri" w:cs="Arial"/>
        </w:rPr>
      </w:pPr>
      <w:r>
        <w:rPr>
          <w:rFonts w:ascii="Calibri" w:hAnsi="Calibri" w:cs="Arial"/>
        </w:rPr>
        <w:t>New Activities Report</w:t>
      </w:r>
      <w:r w:rsidR="00F75696">
        <w:rPr>
          <w:rFonts w:ascii="Calibri" w:hAnsi="Calibri" w:cs="Arial"/>
        </w:rPr>
        <w:t xml:space="preserve"> - </w:t>
      </w:r>
      <w:r w:rsidR="00F75696">
        <w:t>Chapter 2 rules – NIPPV education continued discussion – Building out a new West Metro protocol. Working on a 4-hour workshop at EMSAC. We will work on sharing protocols within the group to start building agency specific protocols and then build the education.</w:t>
      </w:r>
    </w:p>
    <w:p w14:paraId="70A1C20A" w14:textId="77777777" w:rsidR="003F73B1" w:rsidRPr="003F73B1" w:rsidRDefault="003F73B1" w:rsidP="00BF38D6">
      <w:pPr>
        <w:pStyle w:val="ListParagraph"/>
        <w:numPr>
          <w:ilvl w:val="0"/>
          <w:numId w:val="39"/>
        </w:numPr>
        <w:spacing w:after="200" w:line="276" w:lineRule="auto"/>
        <w:rPr>
          <w:rFonts w:ascii="Calibri" w:hAnsi="Calibri" w:cs="Arial"/>
        </w:rPr>
      </w:pPr>
      <w:r>
        <w:t>Community Paramedic language update recommendation – Review of language that NAEMSP suggested for the Chapter 2 rules. Reviewed at the EMPAC meeting with suggestion that a small task force be put together to review language. Will update as more information comes through.</w:t>
      </w:r>
    </w:p>
    <w:p w14:paraId="0D951B66" w14:textId="77777777" w:rsidR="000E778A" w:rsidRDefault="002670A1" w:rsidP="000E778A">
      <w:pPr>
        <w:pStyle w:val="NoSpacing"/>
        <w:numPr>
          <w:ilvl w:val="1"/>
          <w:numId w:val="41"/>
        </w:numPr>
      </w:pPr>
      <w:r w:rsidRPr="003F73B1">
        <w:rPr>
          <w:rFonts w:ascii="Calibri" w:hAnsi="Calibri" w:cs="Arial"/>
        </w:rPr>
        <w:t>RMD/RMC Report</w:t>
      </w:r>
      <w:r w:rsidR="003F73B1">
        <w:rPr>
          <w:rFonts w:ascii="Calibri" w:hAnsi="Calibri" w:cs="Arial"/>
        </w:rPr>
        <w:t xml:space="preserve"> </w:t>
      </w:r>
      <w:r w:rsidR="00354CCB">
        <w:rPr>
          <w:rFonts w:ascii="Calibri" w:hAnsi="Calibri" w:cs="Arial"/>
        </w:rPr>
        <w:t xml:space="preserve">- </w:t>
      </w:r>
      <w:r w:rsidR="000E778A" w:rsidRPr="00A90C5D">
        <w:t>EMPAC</w:t>
      </w:r>
      <w:r w:rsidR="000E778A">
        <w:t xml:space="preserve">, </w:t>
      </w:r>
      <w:r w:rsidR="000E778A" w:rsidRPr="00A90C5D">
        <w:t>EMS</w:t>
      </w:r>
      <w:r w:rsidR="000E778A">
        <w:t xml:space="preserve"> – Bill gave his report and showed the new map he is working on for the website</w:t>
      </w:r>
    </w:p>
    <w:p w14:paraId="7011F4BB" w14:textId="78476241" w:rsidR="002670A1" w:rsidRDefault="00B1293A" w:rsidP="00EB5B62">
      <w:pPr>
        <w:pStyle w:val="NoSpacing"/>
        <w:numPr>
          <w:ilvl w:val="3"/>
          <w:numId w:val="41"/>
        </w:numPr>
      </w:pPr>
      <w:r>
        <w:t>Dashboard discussion – Discussion of the dashboard that is being worked on by Clark Church for the whole blood committee and presentation by Bill Clark of the dashboard he is creating for the NEMSQA measures. The goal is to publish to the website by July.</w:t>
      </w:r>
    </w:p>
    <w:p w14:paraId="2C110006" w14:textId="29E919E2" w:rsidR="00EB5B62" w:rsidRPr="00C42B2B" w:rsidRDefault="00C42B2B" w:rsidP="00C42B2B">
      <w:pPr>
        <w:numPr>
          <w:ilvl w:val="1"/>
          <w:numId w:val="41"/>
        </w:numPr>
        <w:spacing w:after="200" w:line="276" w:lineRule="auto"/>
        <w:contextualSpacing/>
        <w:rPr>
          <w:rFonts w:cs="Tahoma"/>
        </w:rPr>
      </w:pPr>
      <w:r>
        <w:rPr>
          <w:rFonts w:cs="Tahoma"/>
        </w:rPr>
        <w:lastRenderedPageBreak/>
        <w:t xml:space="preserve">We should hear about the system improvement grant that we submitted in June, regardless we will be planning the EMS CQI 2-day workshop for September. </w:t>
      </w:r>
    </w:p>
    <w:p w14:paraId="3CEBA97A" w14:textId="1F8B949C" w:rsidR="00E43868" w:rsidRDefault="00E43868" w:rsidP="00E43868">
      <w:pPr>
        <w:pStyle w:val="ListParagraph"/>
        <w:numPr>
          <w:ilvl w:val="0"/>
          <w:numId w:val="6"/>
        </w:numPr>
        <w:rPr>
          <w:rFonts w:ascii="Calibri" w:hAnsi="Calibri" w:cs="Arial"/>
        </w:rPr>
      </w:pPr>
      <w:r>
        <w:rPr>
          <w:rFonts w:ascii="Calibri" w:hAnsi="Calibri" w:cs="Arial"/>
        </w:rPr>
        <w:t>Whole Blood Committee</w:t>
      </w:r>
    </w:p>
    <w:p w14:paraId="1B148AF0" w14:textId="56E7DA1F" w:rsidR="00E43868" w:rsidRDefault="00E43868" w:rsidP="00E43868">
      <w:pPr>
        <w:pStyle w:val="ListParagraph"/>
        <w:numPr>
          <w:ilvl w:val="1"/>
          <w:numId w:val="6"/>
        </w:numPr>
        <w:rPr>
          <w:rFonts w:ascii="Calibri" w:hAnsi="Calibri" w:cs="Arial"/>
        </w:rPr>
      </w:pPr>
      <w:r>
        <w:rPr>
          <w:rFonts w:ascii="Calibri" w:hAnsi="Calibri" w:cs="Arial"/>
        </w:rPr>
        <w:t>Statewide Coalition Report</w:t>
      </w:r>
      <w:r w:rsidR="00785983">
        <w:rPr>
          <w:rFonts w:ascii="Calibri" w:hAnsi="Calibri" w:cs="Arial"/>
        </w:rPr>
        <w:t xml:space="preserve"> - </w:t>
      </w:r>
      <w:r w:rsidR="00785983">
        <w:t>West Metro was chosen by NHTSA to assist with implementation of their program. NHTSA is talking that there may be more developmental funds to direct towards whole blood. In the final phase of revising SS4A grant request. They did reduce the amount of available funds but we feel like we are in a good position. Finalization and submission in June, hope to find out around September. Trying to work through a few things for some philanthropic donors.</w:t>
      </w:r>
    </w:p>
    <w:p w14:paraId="1367C8C9" w14:textId="58D7E816" w:rsidR="00E43868" w:rsidRDefault="00E43868" w:rsidP="00E43868">
      <w:pPr>
        <w:pStyle w:val="ListParagraph"/>
        <w:numPr>
          <w:ilvl w:val="1"/>
          <w:numId w:val="6"/>
        </w:numPr>
        <w:rPr>
          <w:rFonts w:ascii="Calibri" w:hAnsi="Calibri" w:cs="Arial"/>
        </w:rPr>
      </w:pPr>
      <w:r>
        <w:rPr>
          <w:rFonts w:ascii="Calibri" w:hAnsi="Calibri" w:cs="Arial"/>
        </w:rPr>
        <w:t>FRETAC Activities Report</w:t>
      </w:r>
      <w:r w:rsidR="00E32CBE">
        <w:rPr>
          <w:rFonts w:ascii="Calibri" w:hAnsi="Calibri" w:cs="Arial"/>
        </w:rPr>
        <w:t xml:space="preserve"> - </w:t>
      </w:r>
      <w:r w:rsidR="00E32CBE">
        <w:t>Clark Church presented the dashboard that he is working on and presented forms that he is setting up for data collection.</w:t>
      </w:r>
    </w:p>
    <w:p w14:paraId="29D95276" w14:textId="54B5DADA" w:rsidR="007B4F06" w:rsidRPr="00E43868" w:rsidRDefault="007B4F06" w:rsidP="007B4F06">
      <w:pPr>
        <w:pStyle w:val="ListParagraph"/>
        <w:numPr>
          <w:ilvl w:val="0"/>
          <w:numId w:val="6"/>
        </w:numPr>
        <w:rPr>
          <w:rFonts w:ascii="Calibri" w:hAnsi="Calibri" w:cs="Arial"/>
        </w:rPr>
      </w:pPr>
      <w:r>
        <w:rPr>
          <w:rFonts w:ascii="Calibri" w:hAnsi="Calibri" w:cs="Arial"/>
        </w:rPr>
        <w:t>CQI Workgroup updates</w:t>
      </w:r>
      <w:r w:rsidR="004B64F5">
        <w:rPr>
          <w:rFonts w:ascii="Calibri" w:hAnsi="Calibri" w:cs="Arial"/>
        </w:rPr>
        <w:t xml:space="preserve"> – No new updates other than those presented for Clinical Care</w:t>
      </w:r>
    </w:p>
    <w:p w14:paraId="7BE6935B" w14:textId="77777777" w:rsidR="002670A1" w:rsidRPr="00E542A8" w:rsidRDefault="002670A1" w:rsidP="002670A1">
      <w:pPr>
        <w:ind w:left="2160"/>
        <w:rPr>
          <w:rFonts w:ascii="Calibri" w:hAnsi="Calibri" w:cs="Arial"/>
          <w:color w:val="0000FF"/>
        </w:rPr>
      </w:pPr>
    </w:p>
    <w:p w14:paraId="57AFF9C7" w14:textId="2A854B61" w:rsidR="002670A1" w:rsidRPr="004009E4" w:rsidRDefault="002670A1" w:rsidP="002670A1">
      <w:pPr>
        <w:pStyle w:val="ListParagraph"/>
        <w:numPr>
          <w:ilvl w:val="0"/>
          <w:numId w:val="12"/>
        </w:numPr>
        <w:rPr>
          <w:rFonts w:ascii="Calibri" w:hAnsi="Calibri" w:cs="Arial"/>
        </w:rPr>
      </w:pPr>
      <w:r w:rsidRPr="004009E4">
        <w:rPr>
          <w:rFonts w:ascii="Calibri" w:hAnsi="Calibri" w:cs="Arial"/>
        </w:rPr>
        <w:t>SEMTAC</w:t>
      </w:r>
      <w:r>
        <w:rPr>
          <w:rFonts w:ascii="Calibri" w:hAnsi="Calibri" w:cs="Arial"/>
        </w:rPr>
        <w:t>/Other</w:t>
      </w:r>
      <w:r w:rsidRPr="004009E4">
        <w:rPr>
          <w:rFonts w:ascii="Calibri" w:hAnsi="Calibri" w:cs="Arial"/>
        </w:rPr>
        <w:t xml:space="preserve"> Updates</w:t>
      </w:r>
      <w:r w:rsidR="00BF38D6">
        <w:rPr>
          <w:rFonts w:ascii="Calibri" w:hAnsi="Calibri" w:cs="Arial"/>
        </w:rPr>
        <w:t xml:space="preserve"> PRN</w:t>
      </w:r>
    </w:p>
    <w:p w14:paraId="148A3A27" w14:textId="1DFEF7BA" w:rsidR="001B1E70" w:rsidRDefault="001B1E70" w:rsidP="002670A1">
      <w:pPr>
        <w:numPr>
          <w:ilvl w:val="0"/>
          <w:numId w:val="14"/>
        </w:numPr>
        <w:rPr>
          <w:rFonts w:ascii="Calibri" w:hAnsi="Calibri" w:cs="Arial"/>
        </w:rPr>
      </w:pPr>
      <w:r>
        <w:rPr>
          <w:rFonts w:ascii="Calibri" w:hAnsi="Calibri" w:cs="Arial"/>
        </w:rPr>
        <w:t>EMSAC</w:t>
      </w:r>
    </w:p>
    <w:p w14:paraId="468C4431" w14:textId="4D997E2C" w:rsidR="002670A1" w:rsidRDefault="002670A1" w:rsidP="002670A1">
      <w:pPr>
        <w:numPr>
          <w:ilvl w:val="0"/>
          <w:numId w:val="14"/>
        </w:numPr>
        <w:rPr>
          <w:rFonts w:ascii="Calibri" w:hAnsi="Calibri" w:cs="Arial"/>
        </w:rPr>
      </w:pPr>
      <w:r w:rsidRPr="003C5ABF">
        <w:rPr>
          <w:rFonts w:ascii="Calibri" w:hAnsi="Calibri" w:cs="Arial"/>
        </w:rPr>
        <w:t>EMPAC</w:t>
      </w:r>
      <w:r>
        <w:rPr>
          <w:rFonts w:ascii="Calibri" w:hAnsi="Calibri" w:cs="Arial"/>
        </w:rPr>
        <w:t>/ Prehospital Updates</w:t>
      </w:r>
    </w:p>
    <w:p w14:paraId="1E2800FD" w14:textId="77777777" w:rsidR="002670A1" w:rsidRDefault="002670A1" w:rsidP="002670A1">
      <w:pPr>
        <w:numPr>
          <w:ilvl w:val="0"/>
          <w:numId w:val="14"/>
        </w:numPr>
        <w:rPr>
          <w:rFonts w:ascii="Calibri" w:hAnsi="Calibri" w:cs="Arial"/>
        </w:rPr>
      </w:pPr>
      <w:r w:rsidRPr="003C5ABF">
        <w:rPr>
          <w:rFonts w:ascii="Calibri" w:hAnsi="Calibri" w:cs="Arial"/>
        </w:rPr>
        <w:t>Other</w:t>
      </w:r>
    </w:p>
    <w:p w14:paraId="7FBA99B6" w14:textId="77777777" w:rsidR="002670A1" w:rsidRPr="003C5ABF" w:rsidRDefault="002670A1" w:rsidP="002670A1">
      <w:pPr>
        <w:ind w:left="2520"/>
        <w:rPr>
          <w:rFonts w:ascii="Calibri" w:hAnsi="Calibri" w:cs="Arial"/>
        </w:rPr>
      </w:pPr>
    </w:p>
    <w:p w14:paraId="25EEF20A" w14:textId="03C4E4CD" w:rsidR="002670A1" w:rsidRPr="001D50C5" w:rsidRDefault="002670A1" w:rsidP="002670A1">
      <w:pPr>
        <w:pStyle w:val="ListParagraph"/>
        <w:numPr>
          <w:ilvl w:val="0"/>
          <w:numId w:val="12"/>
        </w:numPr>
        <w:ind w:left="360"/>
        <w:rPr>
          <w:rFonts w:ascii="Calibri" w:hAnsi="Calibri" w:cs="Arial"/>
          <w:sz w:val="28"/>
          <w:szCs w:val="28"/>
        </w:rPr>
      </w:pPr>
      <w:r w:rsidRPr="001D50C5">
        <w:rPr>
          <w:rFonts w:ascii="Calibri" w:hAnsi="Calibri" w:cs="Arial"/>
        </w:rPr>
        <w:t>Other Reports/Issues that may arise</w:t>
      </w:r>
      <w:r w:rsidR="008F399E" w:rsidRPr="001D50C5">
        <w:rPr>
          <w:rFonts w:ascii="Calibri" w:hAnsi="Calibri" w:cs="Arial"/>
        </w:rPr>
        <w:t xml:space="preserve"> </w:t>
      </w:r>
    </w:p>
    <w:p w14:paraId="5AC82C78" w14:textId="73C91724" w:rsidR="002670A1" w:rsidRPr="00B846F5" w:rsidRDefault="002670A1" w:rsidP="002670A1">
      <w:pPr>
        <w:ind w:left="720"/>
        <w:rPr>
          <w:rFonts w:ascii="Calibri" w:hAnsi="Calibri" w:cs="Arial"/>
          <w:color w:val="0070C0"/>
          <w:sz w:val="28"/>
          <w:szCs w:val="28"/>
        </w:rPr>
      </w:pPr>
      <w:r w:rsidRPr="00B846F5">
        <w:rPr>
          <w:rFonts w:ascii="Calibri" w:hAnsi="Calibri" w:cs="Arial"/>
          <w:color w:val="0070C0"/>
          <w:sz w:val="28"/>
          <w:szCs w:val="28"/>
        </w:rPr>
        <w:t>6.     Adjourn</w:t>
      </w:r>
      <w:r w:rsidR="008E3CBA">
        <w:rPr>
          <w:rFonts w:ascii="Calibri" w:hAnsi="Calibri" w:cs="Arial"/>
          <w:color w:val="0070C0"/>
          <w:sz w:val="28"/>
          <w:szCs w:val="28"/>
        </w:rPr>
        <w:t>: 1616 Move Austin, PJ</w:t>
      </w:r>
    </w:p>
    <w:p w14:paraId="24D002C9" w14:textId="6CFBC22E" w:rsidR="00760699" w:rsidRDefault="00760699" w:rsidP="002670A1">
      <w:pPr>
        <w:pStyle w:val="ListParagraph"/>
        <w:ind w:left="1080"/>
        <w:rPr>
          <w:rFonts w:ascii="Calibri" w:hAnsi="Calibri" w:cs="Arial"/>
          <w:sz w:val="28"/>
          <w:szCs w:val="28"/>
        </w:rPr>
      </w:pPr>
    </w:p>
    <w:p w14:paraId="1155588C" w14:textId="1232B3D3" w:rsidR="00B5456F" w:rsidRDefault="00B5456F" w:rsidP="002670A1">
      <w:pPr>
        <w:pStyle w:val="ListParagraph"/>
        <w:ind w:left="1080"/>
        <w:rPr>
          <w:rFonts w:ascii="Calibri" w:hAnsi="Calibri" w:cs="Arial"/>
          <w:sz w:val="28"/>
          <w:szCs w:val="28"/>
        </w:rPr>
      </w:pPr>
    </w:p>
    <w:p w14:paraId="3E296BA3" w14:textId="0666B458" w:rsidR="00B5456F" w:rsidRPr="00B5456F" w:rsidRDefault="00B5456F" w:rsidP="002670A1">
      <w:pPr>
        <w:pStyle w:val="ListParagraph"/>
        <w:ind w:left="1080"/>
        <w:rPr>
          <w:rFonts w:ascii="Calibri" w:hAnsi="Calibri" w:cs="Arial"/>
        </w:rPr>
      </w:pPr>
      <w:r w:rsidRPr="00B5456F">
        <w:rPr>
          <w:rFonts w:ascii="Calibri" w:hAnsi="Calibri" w:cs="Arial"/>
        </w:rPr>
        <w:t>Attendance:</w:t>
      </w:r>
      <w:r w:rsidR="00227F03">
        <w:rPr>
          <w:rFonts w:ascii="Calibri" w:hAnsi="Calibri" w:cs="Arial"/>
        </w:rPr>
        <w:t xml:space="preserve"> Darcy </w:t>
      </w:r>
      <w:proofErr w:type="spellStart"/>
      <w:r w:rsidR="00227F03">
        <w:rPr>
          <w:rFonts w:ascii="Calibri" w:hAnsi="Calibri" w:cs="Arial"/>
        </w:rPr>
        <w:t>Selenke</w:t>
      </w:r>
      <w:proofErr w:type="spellEnd"/>
      <w:r w:rsidR="00227F03">
        <w:rPr>
          <w:rFonts w:ascii="Calibri" w:hAnsi="Calibri" w:cs="Arial"/>
        </w:rPr>
        <w:t>, Valorie Peaslee, Jason Roosa, Megan Nelson, Scott Branney, Stephanie Vega, Audrey Jennings, Tom Candlin, Ann Hermansen, Rachel Glantz, Charlie Mains, Annette Cannon, Aaron Crawley, Nicole Gordon, Terry Olson, Bill Clark, Laura Wooldridge, Josh King</w:t>
      </w:r>
      <w:r w:rsidR="008D7981">
        <w:rPr>
          <w:rFonts w:ascii="Calibri" w:hAnsi="Calibri" w:cs="Arial"/>
        </w:rPr>
        <w:t>, Clark Church</w:t>
      </w:r>
      <w:r w:rsidR="00617AB2">
        <w:rPr>
          <w:rFonts w:ascii="Calibri" w:hAnsi="Calibri" w:cs="Arial"/>
        </w:rPr>
        <w:t>, Christine Billings</w:t>
      </w:r>
      <w:r w:rsidR="00556A9E">
        <w:rPr>
          <w:rFonts w:ascii="Calibri" w:hAnsi="Calibri" w:cs="Arial"/>
        </w:rPr>
        <w:t xml:space="preserve">, Paul Johnson, </w:t>
      </w:r>
      <w:r w:rsidR="00AF3EEE">
        <w:rPr>
          <w:rFonts w:ascii="Calibri" w:hAnsi="Calibri" w:cs="Arial"/>
        </w:rPr>
        <w:t>Zach Louderback</w:t>
      </w:r>
      <w:r w:rsidR="00830ED2">
        <w:rPr>
          <w:rFonts w:ascii="Calibri" w:hAnsi="Calibri" w:cs="Arial"/>
        </w:rPr>
        <w:t xml:space="preserve">, Austin Wingate, </w:t>
      </w:r>
      <w:r w:rsidR="00171F5E">
        <w:rPr>
          <w:rFonts w:ascii="Calibri" w:hAnsi="Calibri" w:cs="Arial"/>
        </w:rPr>
        <w:t>Dave Donahue</w:t>
      </w:r>
      <w:r w:rsidR="00224BAF">
        <w:rPr>
          <w:rFonts w:ascii="Calibri" w:hAnsi="Calibri" w:cs="Arial"/>
        </w:rPr>
        <w:t>, Bob Fager</w:t>
      </w:r>
      <w:r w:rsidR="00240CFF">
        <w:rPr>
          <w:rFonts w:ascii="Calibri" w:hAnsi="Calibri" w:cs="Arial"/>
        </w:rPr>
        <w:t xml:space="preserve">, </w:t>
      </w:r>
      <w:r w:rsidR="00612E12">
        <w:rPr>
          <w:rFonts w:ascii="Calibri" w:hAnsi="Calibri" w:cs="Arial"/>
        </w:rPr>
        <w:t>Kasandra Dickerson</w:t>
      </w:r>
    </w:p>
    <w:sectPr w:rsidR="00B5456F" w:rsidRPr="00B5456F" w:rsidSect="00A8358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7EF"/>
    <w:multiLevelType w:val="hybridMultilevel"/>
    <w:tmpl w:val="D65ACB30"/>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E63BC"/>
    <w:multiLevelType w:val="hybridMultilevel"/>
    <w:tmpl w:val="CB16B5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62573"/>
    <w:multiLevelType w:val="hybridMultilevel"/>
    <w:tmpl w:val="CFA46A1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76BBF"/>
    <w:multiLevelType w:val="hybridMultilevel"/>
    <w:tmpl w:val="74F2C6A8"/>
    <w:lvl w:ilvl="0" w:tplc="04090013">
      <w:start w:val="1"/>
      <w:numFmt w:val="upperRoman"/>
      <w:lvlText w:val="%1."/>
      <w:lvlJc w:val="right"/>
      <w:pPr>
        <w:ind w:left="2376" w:hanging="360"/>
      </w:p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13">
      <w:start w:val="1"/>
      <w:numFmt w:val="upperRoman"/>
      <w:lvlText w:val="%4."/>
      <w:lvlJc w:val="righ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9257E3E"/>
    <w:multiLevelType w:val="hybridMultilevel"/>
    <w:tmpl w:val="B70834D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0F4D55"/>
    <w:multiLevelType w:val="hybridMultilevel"/>
    <w:tmpl w:val="E14826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8E0F86"/>
    <w:multiLevelType w:val="hybridMultilevel"/>
    <w:tmpl w:val="0D3ACD56"/>
    <w:lvl w:ilvl="0" w:tplc="04090019">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FC389018">
      <w:start w:val="1"/>
      <w:numFmt w:val="upperLetter"/>
      <w:lvlText w:val="%3."/>
      <w:lvlJc w:val="right"/>
      <w:pPr>
        <w:tabs>
          <w:tab w:val="num" w:pos="1800"/>
        </w:tabs>
        <w:ind w:left="1800" w:hanging="180"/>
      </w:pPr>
      <w:rPr>
        <w:rFonts w:ascii="Calibri" w:eastAsia="Times New Roman" w:hAnsi="Calibri" w:cs="Arial"/>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8B410A"/>
    <w:multiLevelType w:val="hybridMultilevel"/>
    <w:tmpl w:val="47144FC4"/>
    <w:lvl w:ilvl="0" w:tplc="04090017">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AA72857"/>
    <w:multiLevelType w:val="hybridMultilevel"/>
    <w:tmpl w:val="90AA706E"/>
    <w:lvl w:ilvl="0" w:tplc="04090019">
      <w:start w:val="1"/>
      <w:numFmt w:val="lowerLetter"/>
      <w:lvlText w:val="%1."/>
      <w:lvlJc w:val="left"/>
      <w:pPr>
        <w:tabs>
          <w:tab w:val="num" w:pos="720"/>
        </w:tabs>
        <w:ind w:left="720" w:hanging="720"/>
      </w:pPr>
      <w:rPr>
        <w:rFonts w:hint="default"/>
      </w:r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DC1A18"/>
    <w:multiLevelType w:val="hybridMultilevel"/>
    <w:tmpl w:val="6DD051B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027560"/>
    <w:multiLevelType w:val="hybridMultilevel"/>
    <w:tmpl w:val="6C1CD1C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24F52"/>
    <w:multiLevelType w:val="hybridMultilevel"/>
    <w:tmpl w:val="8E54A3BE"/>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7170F3"/>
    <w:multiLevelType w:val="hybridMultilevel"/>
    <w:tmpl w:val="CCD6B5F0"/>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3797EB6"/>
    <w:multiLevelType w:val="hybridMultilevel"/>
    <w:tmpl w:val="D51051AC"/>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6F444A"/>
    <w:multiLevelType w:val="hybridMultilevel"/>
    <w:tmpl w:val="53E4A68E"/>
    <w:lvl w:ilvl="0" w:tplc="FFFFFFFF">
      <w:start w:val="5"/>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upperLetter"/>
      <w:lvlText w:val="%3."/>
      <w:lvlJc w:val="left"/>
      <w:pPr>
        <w:ind w:left="1800" w:hanging="360"/>
      </w:pPr>
      <w:rPr>
        <w:color w:val="auto"/>
        <w:sz w:val="24"/>
        <w:szCs w:val="24"/>
      </w:rPr>
    </w:lvl>
    <w:lvl w:ilvl="3" w:tplc="0409001B">
      <w:start w:val="1"/>
      <w:numFmt w:val="lowerRoman"/>
      <w:lvlText w:val="%4."/>
      <w:lvlJc w:val="righ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7D13D8E"/>
    <w:multiLevelType w:val="hybridMultilevel"/>
    <w:tmpl w:val="4760B6E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EA6004"/>
    <w:multiLevelType w:val="hybridMultilevel"/>
    <w:tmpl w:val="A574CA54"/>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1B">
      <w:start w:val="1"/>
      <w:numFmt w:val="lowerRoman"/>
      <w:lvlText w:val="%4."/>
      <w:lvlJc w:val="righ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011748"/>
    <w:multiLevelType w:val="hybridMultilevel"/>
    <w:tmpl w:val="B2C0272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E633F32"/>
    <w:multiLevelType w:val="hybridMultilevel"/>
    <w:tmpl w:val="3016149A"/>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ED139A0"/>
    <w:multiLevelType w:val="hybridMultilevel"/>
    <w:tmpl w:val="E73A36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6524D9"/>
    <w:multiLevelType w:val="hybridMultilevel"/>
    <w:tmpl w:val="876A593E"/>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4473AC4"/>
    <w:multiLevelType w:val="hybridMultilevel"/>
    <w:tmpl w:val="C5388EB2"/>
    <w:lvl w:ilvl="0" w:tplc="04090001">
      <w:start w:val="1"/>
      <w:numFmt w:val="bullet"/>
      <w:lvlText w:val=""/>
      <w:lvlJc w:val="left"/>
      <w:pPr>
        <w:ind w:left="1080" w:hanging="360"/>
      </w:pPr>
      <w:rPr>
        <w:rFonts w:ascii="Symbol" w:hAnsi="Symbol" w:hint="default"/>
        <w:b w:val="0"/>
        <w:color w:val="auto"/>
      </w:rPr>
    </w:lvl>
    <w:lvl w:ilvl="1" w:tplc="04090001">
      <w:start w:val="1"/>
      <w:numFmt w:val="bullet"/>
      <w:lvlText w:val=""/>
      <w:lvlJc w:val="left"/>
      <w:pPr>
        <w:ind w:left="3240" w:hanging="360"/>
      </w:pPr>
      <w:rPr>
        <w:rFonts w:ascii="Symbol" w:hAnsi="Symbol" w:hint="default"/>
      </w:rPr>
    </w:lvl>
    <w:lvl w:ilvl="2" w:tplc="04090013">
      <w:start w:val="1"/>
      <w:numFmt w:val="upp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8586B"/>
    <w:multiLevelType w:val="hybridMultilevel"/>
    <w:tmpl w:val="84263C14"/>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90" w:hanging="36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A2AF5"/>
    <w:multiLevelType w:val="hybridMultilevel"/>
    <w:tmpl w:val="81C01F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55A8C"/>
    <w:multiLevelType w:val="hybridMultilevel"/>
    <w:tmpl w:val="C6680492"/>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7F5D86"/>
    <w:multiLevelType w:val="hybridMultilevel"/>
    <w:tmpl w:val="4D0AE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0136629"/>
    <w:multiLevelType w:val="hybridMultilevel"/>
    <w:tmpl w:val="F0545C2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C04AB3"/>
    <w:multiLevelType w:val="hybridMultilevel"/>
    <w:tmpl w:val="18AA8E4E"/>
    <w:lvl w:ilvl="0" w:tplc="04090013">
      <w:start w:val="1"/>
      <w:numFmt w:val="upp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8" w15:restartNumberingAfterBreak="0">
    <w:nsid w:val="43D04EA3"/>
    <w:multiLevelType w:val="hybridMultilevel"/>
    <w:tmpl w:val="30EE6D92"/>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3D52BA"/>
    <w:multiLevelType w:val="hybridMultilevel"/>
    <w:tmpl w:val="F44CB972"/>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C510578"/>
    <w:multiLevelType w:val="hybridMultilevel"/>
    <w:tmpl w:val="ED381DB4"/>
    <w:lvl w:ilvl="0" w:tplc="8AC0673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81765D"/>
    <w:multiLevelType w:val="hybridMultilevel"/>
    <w:tmpl w:val="3148E594"/>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3007F3"/>
    <w:multiLevelType w:val="hybridMultilevel"/>
    <w:tmpl w:val="232804B8"/>
    <w:lvl w:ilvl="0" w:tplc="89608BE6">
      <w:start w:val="5"/>
      <w:numFmt w:val="decimal"/>
      <w:lvlText w:val="%1."/>
      <w:lvlJc w:val="left"/>
      <w:pPr>
        <w:ind w:left="360" w:hanging="360"/>
      </w:pPr>
      <w:rPr>
        <w:rFonts w:hint="default"/>
      </w:rPr>
    </w:lvl>
    <w:lvl w:ilvl="1" w:tplc="0409000F">
      <w:start w:val="1"/>
      <w:numFmt w:val="decimal"/>
      <w:lvlText w:val="%2."/>
      <w:lvlJc w:val="left"/>
      <w:pPr>
        <w:ind w:left="1080" w:hanging="360"/>
      </w:pPr>
    </w:lvl>
    <w:lvl w:ilvl="2" w:tplc="83EC7EDA">
      <w:start w:val="1"/>
      <w:numFmt w:val="upperLetter"/>
      <w:lvlText w:val="%3."/>
      <w:lvlJc w:val="left"/>
      <w:pPr>
        <w:ind w:left="1800" w:hanging="360"/>
      </w:pPr>
      <w:rPr>
        <w:color w:val="auto"/>
        <w:sz w:val="24"/>
        <w:szCs w:val="24"/>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04B10C2"/>
    <w:multiLevelType w:val="hybridMultilevel"/>
    <w:tmpl w:val="933A7A4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4591E0A"/>
    <w:multiLevelType w:val="hybridMultilevel"/>
    <w:tmpl w:val="56BA862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8D95455"/>
    <w:multiLevelType w:val="hybridMultilevel"/>
    <w:tmpl w:val="0E981D9E"/>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1B771C"/>
    <w:multiLevelType w:val="hybridMultilevel"/>
    <w:tmpl w:val="957EABB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3ED3FA6"/>
    <w:multiLevelType w:val="hybridMultilevel"/>
    <w:tmpl w:val="F1388410"/>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9D63E7"/>
    <w:multiLevelType w:val="hybridMultilevel"/>
    <w:tmpl w:val="AA3C4A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8C6CCC"/>
    <w:multiLevelType w:val="hybridMultilevel"/>
    <w:tmpl w:val="2CB0DF9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1140A0"/>
    <w:multiLevelType w:val="hybridMultilevel"/>
    <w:tmpl w:val="FFAAEB0E"/>
    <w:lvl w:ilvl="0" w:tplc="04090019">
      <w:start w:val="1"/>
      <w:numFmt w:val="lowerLetter"/>
      <w:lvlText w:val="%1."/>
      <w:lvlJc w:val="left"/>
      <w:pPr>
        <w:tabs>
          <w:tab w:val="num" w:pos="720"/>
        </w:tabs>
        <w:ind w:left="720" w:hanging="720"/>
      </w:pPr>
      <w:rPr>
        <w:rFonts w:hint="default"/>
      </w:rPr>
    </w:lvl>
    <w:lvl w:ilvl="1" w:tplc="BAD629C0">
      <w:start w:val="1"/>
      <w:numFmt w:val="decimal"/>
      <w:lvlText w:val="%2."/>
      <w:lvlJc w:val="left"/>
      <w:pPr>
        <w:tabs>
          <w:tab w:val="num" w:pos="1080"/>
        </w:tabs>
        <w:ind w:left="1080" w:hanging="360"/>
      </w:pPr>
      <w:rPr>
        <w:rFonts w:ascii="Calibri" w:eastAsia="Times New Roman" w:hAnsi="Calibri" w:cs="Arial"/>
      </w:rPr>
    </w:lvl>
    <w:lvl w:ilvl="2" w:tplc="04090015">
      <w:start w:val="1"/>
      <w:numFmt w:val="upperLetter"/>
      <w:lvlText w:val="%3."/>
      <w:lvlJc w:val="left"/>
      <w:pPr>
        <w:tabs>
          <w:tab w:val="num" w:pos="1710"/>
        </w:tabs>
        <w:ind w:left="171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B4A23274">
      <w:start w:val="1"/>
      <w:numFmt w:val="upperLetter"/>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7812A1"/>
    <w:multiLevelType w:val="hybridMultilevel"/>
    <w:tmpl w:val="C268BF7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A70576"/>
    <w:multiLevelType w:val="hybridMultilevel"/>
    <w:tmpl w:val="7346B228"/>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BB4068F"/>
    <w:multiLevelType w:val="hybridMultilevel"/>
    <w:tmpl w:val="8BE44A8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C58113E"/>
    <w:multiLevelType w:val="hybridMultilevel"/>
    <w:tmpl w:val="5AA00E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089793">
    <w:abstractNumId w:val="8"/>
  </w:num>
  <w:num w:numId="2" w16cid:durableId="1993025737">
    <w:abstractNumId w:val="23"/>
  </w:num>
  <w:num w:numId="3" w16cid:durableId="743988852">
    <w:abstractNumId w:val="1"/>
  </w:num>
  <w:num w:numId="4" w16cid:durableId="2102872987">
    <w:abstractNumId w:val="32"/>
  </w:num>
  <w:num w:numId="5" w16cid:durableId="1859811024">
    <w:abstractNumId w:val="22"/>
  </w:num>
  <w:num w:numId="6" w16cid:durableId="403718566">
    <w:abstractNumId w:val="33"/>
  </w:num>
  <w:num w:numId="7" w16cid:durableId="1373386143">
    <w:abstractNumId w:val="12"/>
  </w:num>
  <w:num w:numId="8" w16cid:durableId="1048648588">
    <w:abstractNumId w:val="36"/>
  </w:num>
  <w:num w:numId="9" w16cid:durableId="430972234">
    <w:abstractNumId w:val="18"/>
  </w:num>
  <w:num w:numId="10" w16cid:durableId="1409838797">
    <w:abstractNumId w:val="40"/>
  </w:num>
  <w:num w:numId="11" w16cid:durableId="1877615144">
    <w:abstractNumId w:val="6"/>
  </w:num>
  <w:num w:numId="12" w16cid:durableId="314339190">
    <w:abstractNumId w:val="38"/>
  </w:num>
  <w:num w:numId="13" w16cid:durableId="867373555">
    <w:abstractNumId w:val="37"/>
  </w:num>
  <w:num w:numId="14" w16cid:durableId="794908523">
    <w:abstractNumId w:val="4"/>
  </w:num>
  <w:num w:numId="15" w16cid:durableId="612248939">
    <w:abstractNumId w:val="29"/>
  </w:num>
  <w:num w:numId="16" w16cid:durableId="827329080">
    <w:abstractNumId w:val="30"/>
  </w:num>
  <w:num w:numId="17" w16cid:durableId="601499482">
    <w:abstractNumId w:val="9"/>
  </w:num>
  <w:num w:numId="18" w16cid:durableId="386993578">
    <w:abstractNumId w:val="19"/>
  </w:num>
  <w:num w:numId="19" w16cid:durableId="456265640">
    <w:abstractNumId w:val="44"/>
  </w:num>
  <w:num w:numId="20" w16cid:durableId="1654210610">
    <w:abstractNumId w:val="28"/>
  </w:num>
  <w:num w:numId="21" w16cid:durableId="1129589372">
    <w:abstractNumId w:val="2"/>
  </w:num>
  <w:num w:numId="22" w16cid:durableId="2082172785">
    <w:abstractNumId w:val="25"/>
  </w:num>
  <w:num w:numId="23" w16cid:durableId="1926917748">
    <w:abstractNumId w:val="13"/>
  </w:num>
  <w:num w:numId="24" w16cid:durableId="1129736577">
    <w:abstractNumId w:val="39"/>
  </w:num>
  <w:num w:numId="25" w16cid:durableId="263926198">
    <w:abstractNumId w:val="24"/>
  </w:num>
  <w:num w:numId="26" w16cid:durableId="94372573">
    <w:abstractNumId w:val="16"/>
  </w:num>
  <w:num w:numId="27" w16cid:durableId="1094207032">
    <w:abstractNumId w:val="41"/>
  </w:num>
  <w:num w:numId="28" w16cid:durableId="323093115">
    <w:abstractNumId w:val="11"/>
  </w:num>
  <w:num w:numId="29" w16cid:durableId="1778478917">
    <w:abstractNumId w:val="27"/>
  </w:num>
  <w:num w:numId="30" w16cid:durableId="1073434770">
    <w:abstractNumId w:val="3"/>
  </w:num>
  <w:num w:numId="31" w16cid:durableId="629089920">
    <w:abstractNumId w:val="31"/>
  </w:num>
  <w:num w:numId="32" w16cid:durableId="151676319">
    <w:abstractNumId w:val="0"/>
  </w:num>
  <w:num w:numId="33" w16cid:durableId="206839016">
    <w:abstractNumId w:val="10"/>
  </w:num>
  <w:num w:numId="34" w16cid:durableId="1017658140">
    <w:abstractNumId w:val="35"/>
  </w:num>
  <w:num w:numId="35" w16cid:durableId="1511215202">
    <w:abstractNumId w:val="26"/>
  </w:num>
  <w:num w:numId="36" w16cid:durableId="266736195">
    <w:abstractNumId w:val="15"/>
  </w:num>
  <w:num w:numId="37" w16cid:durableId="379210676">
    <w:abstractNumId w:val="34"/>
  </w:num>
  <w:num w:numId="38" w16cid:durableId="510799080">
    <w:abstractNumId w:val="42"/>
  </w:num>
  <w:num w:numId="39" w16cid:durableId="631179643">
    <w:abstractNumId w:val="17"/>
  </w:num>
  <w:num w:numId="40" w16cid:durableId="485362944">
    <w:abstractNumId w:val="43"/>
  </w:num>
  <w:num w:numId="41" w16cid:durableId="1141996088">
    <w:abstractNumId w:val="21"/>
  </w:num>
  <w:num w:numId="42" w16cid:durableId="387917680">
    <w:abstractNumId w:val="14"/>
  </w:num>
  <w:num w:numId="43" w16cid:durableId="1818380637">
    <w:abstractNumId w:val="20"/>
  </w:num>
  <w:num w:numId="44" w16cid:durableId="1684819560">
    <w:abstractNumId w:val="7"/>
  </w:num>
  <w:num w:numId="45" w16cid:durableId="184820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99"/>
    <w:rsid w:val="00007DBF"/>
    <w:rsid w:val="00011576"/>
    <w:rsid w:val="00033127"/>
    <w:rsid w:val="00042432"/>
    <w:rsid w:val="00045DFD"/>
    <w:rsid w:val="00052DCC"/>
    <w:rsid w:val="000673AD"/>
    <w:rsid w:val="000708C6"/>
    <w:rsid w:val="0007748C"/>
    <w:rsid w:val="00084069"/>
    <w:rsid w:val="000851A9"/>
    <w:rsid w:val="00093ED9"/>
    <w:rsid w:val="0009705D"/>
    <w:rsid w:val="000B05CD"/>
    <w:rsid w:val="000C77B7"/>
    <w:rsid w:val="000C782D"/>
    <w:rsid w:val="000D074C"/>
    <w:rsid w:val="000E4BEE"/>
    <w:rsid w:val="000E778A"/>
    <w:rsid w:val="000E7D11"/>
    <w:rsid w:val="000F7617"/>
    <w:rsid w:val="0010140C"/>
    <w:rsid w:val="001228FA"/>
    <w:rsid w:val="00135612"/>
    <w:rsid w:val="001407CB"/>
    <w:rsid w:val="00156A96"/>
    <w:rsid w:val="00171F5E"/>
    <w:rsid w:val="00183817"/>
    <w:rsid w:val="00187240"/>
    <w:rsid w:val="0019458C"/>
    <w:rsid w:val="001B1E70"/>
    <w:rsid w:val="001B692B"/>
    <w:rsid w:val="001D50C5"/>
    <w:rsid w:val="001F40F2"/>
    <w:rsid w:val="00204929"/>
    <w:rsid w:val="00211996"/>
    <w:rsid w:val="00217656"/>
    <w:rsid w:val="002242F5"/>
    <w:rsid w:val="00224BAF"/>
    <w:rsid w:val="00227F03"/>
    <w:rsid w:val="002313D5"/>
    <w:rsid w:val="00232BC6"/>
    <w:rsid w:val="002346DA"/>
    <w:rsid w:val="00240CFF"/>
    <w:rsid w:val="00241C3F"/>
    <w:rsid w:val="0024500B"/>
    <w:rsid w:val="002453ED"/>
    <w:rsid w:val="00247A1B"/>
    <w:rsid w:val="002670A1"/>
    <w:rsid w:val="00270251"/>
    <w:rsid w:val="0028739E"/>
    <w:rsid w:val="002A7BD3"/>
    <w:rsid w:val="002C2D33"/>
    <w:rsid w:val="002C3CE7"/>
    <w:rsid w:val="002C67E7"/>
    <w:rsid w:val="002E1D94"/>
    <w:rsid w:val="002F0865"/>
    <w:rsid w:val="003044F5"/>
    <w:rsid w:val="003069D7"/>
    <w:rsid w:val="00332F81"/>
    <w:rsid w:val="0033641C"/>
    <w:rsid w:val="00345F7F"/>
    <w:rsid w:val="003465C0"/>
    <w:rsid w:val="00354CCB"/>
    <w:rsid w:val="00366EE4"/>
    <w:rsid w:val="00367BB0"/>
    <w:rsid w:val="003700A6"/>
    <w:rsid w:val="0037381D"/>
    <w:rsid w:val="0037412C"/>
    <w:rsid w:val="00375BB2"/>
    <w:rsid w:val="003B5D08"/>
    <w:rsid w:val="003C5ABF"/>
    <w:rsid w:val="003C5BF8"/>
    <w:rsid w:val="003D06D5"/>
    <w:rsid w:val="003E0A69"/>
    <w:rsid w:val="003F73B1"/>
    <w:rsid w:val="004009E4"/>
    <w:rsid w:val="004065CF"/>
    <w:rsid w:val="0043175C"/>
    <w:rsid w:val="00433F5B"/>
    <w:rsid w:val="00441E25"/>
    <w:rsid w:val="0045009F"/>
    <w:rsid w:val="00450218"/>
    <w:rsid w:val="00456088"/>
    <w:rsid w:val="0046798C"/>
    <w:rsid w:val="00467C1D"/>
    <w:rsid w:val="00483FC5"/>
    <w:rsid w:val="004B64F5"/>
    <w:rsid w:val="004C75F8"/>
    <w:rsid w:val="004D1C71"/>
    <w:rsid w:val="004D6731"/>
    <w:rsid w:val="004F4FF2"/>
    <w:rsid w:val="00502D34"/>
    <w:rsid w:val="0050534E"/>
    <w:rsid w:val="00511913"/>
    <w:rsid w:val="005145D9"/>
    <w:rsid w:val="00521374"/>
    <w:rsid w:val="00521446"/>
    <w:rsid w:val="005346DF"/>
    <w:rsid w:val="005536D4"/>
    <w:rsid w:val="00556A9E"/>
    <w:rsid w:val="00570A59"/>
    <w:rsid w:val="00572B38"/>
    <w:rsid w:val="00573AE0"/>
    <w:rsid w:val="00580FD2"/>
    <w:rsid w:val="0058359E"/>
    <w:rsid w:val="00584B46"/>
    <w:rsid w:val="00590DB3"/>
    <w:rsid w:val="005A1E88"/>
    <w:rsid w:val="005A61FE"/>
    <w:rsid w:val="005B1425"/>
    <w:rsid w:val="005B338D"/>
    <w:rsid w:val="005C50E4"/>
    <w:rsid w:val="005D54E2"/>
    <w:rsid w:val="006112A9"/>
    <w:rsid w:val="00612E12"/>
    <w:rsid w:val="00614141"/>
    <w:rsid w:val="00617AB2"/>
    <w:rsid w:val="006215E7"/>
    <w:rsid w:val="00625D86"/>
    <w:rsid w:val="00680996"/>
    <w:rsid w:val="006A4579"/>
    <w:rsid w:val="006A606B"/>
    <w:rsid w:val="006A67D3"/>
    <w:rsid w:val="006C2269"/>
    <w:rsid w:val="006C2DF2"/>
    <w:rsid w:val="006D5177"/>
    <w:rsid w:val="006E3910"/>
    <w:rsid w:val="00720117"/>
    <w:rsid w:val="00740FD3"/>
    <w:rsid w:val="00741896"/>
    <w:rsid w:val="00742763"/>
    <w:rsid w:val="00743CE8"/>
    <w:rsid w:val="00760699"/>
    <w:rsid w:val="00776C91"/>
    <w:rsid w:val="0078228B"/>
    <w:rsid w:val="007822F3"/>
    <w:rsid w:val="00785983"/>
    <w:rsid w:val="0079320A"/>
    <w:rsid w:val="007950A1"/>
    <w:rsid w:val="007A03F2"/>
    <w:rsid w:val="007A6966"/>
    <w:rsid w:val="007B4B3A"/>
    <w:rsid w:val="007B4F06"/>
    <w:rsid w:val="007C0B9F"/>
    <w:rsid w:val="007D33E0"/>
    <w:rsid w:val="007D3D86"/>
    <w:rsid w:val="00803EF9"/>
    <w:rsid w:val="008067AD"/>
    <w:rsid w:val="008151D4"/>
    <w:rsid w:val="008166D9"/>
    <w:rsid w:val="008174BC"/>
    <w:rsid w:val="00830ED2"/>
    <w:rsid w:val="00851FCE"/>
    <w:rsid w:val="00854C8C"/>
    <w:rsid w:val="0087477A"/>
    <w:rsid w:val="008B503A"/>
    <w:rsid w:val="008B5675"/>
    <w:rsid w:val="008D1830"/>
    <w:rsid w:val="008D7981"/>
    <w:rsid w:val="008D7A32"/>
    <w:rsid w:val="008E3CBA"/>
    <w:rsid w:val="008E7A83"/>
    <w:rsid w:val="008F399E"/>
    <w:rsid w:val="00906E86"/>
    <w:rsid w:val="0090797E"/>
    <w:rsid w:val="00915B40"/>
    <w:rsid w:val="009177DF"/>
    <w:rsid w:val="009407E7"/>
    <w:rsid w:val="00940B71"/>
    <w:rsid w:val="00941040"/>
    <w:rsid w:val="00950783"/>
    <w:rsid w:val="00953372"/>
    <w:rsid w:val="00964C73"/>
    <w:rsid w:val="009A5981"/>
    <w:rsid w:val="009A6742"/>
    <w:rsid w:val="009B3D9B"/>
    <w:rsid w:val="009C7F93"/>
    <w:rsid w:val="009D4C2A"/>
    <w:rsid w:val="00A20033"/>
    <w:rsid w:val="00A316ED"/>
    <w:rsid w:val="00A35C7E"/>
    <w:rsid w:val="00A35ED3"/>
    <w:rsid w:val="00A408C1"/>
    <w:rsid w:val="00A46CA7"/>
    <w:rsid w:val="00A5243B"/>
    <w:rsid w:val="00A54BE6"/>
    <w:rsid w:val="00A54BF2"/>
    <w:rsid w:val="00A5660F"/>
    <w:rsid w:val="00A63F1E"/>
    <w:rsid w:val="00A6604A"/>
    <w:rsid w:val="00A74252"/>
    <w:rsid w:val="00A82B52"/>
    <w:rsid w:val="00A8358C"/>
    <w:rsid w:val="00A844D0"/>
    <w:rsid w:val="00A960C2"/>
    <w:rsid w:val="00AB2662"/>
    <w:rsid w:val="00AC55FF"/>
    <w:rsid w:val="00AD1781"/>
    <w:rsid w:val="00AD323A"/>
    <w:rsid w:val="00AD52DA"/>
    <w:rsid w:val="00AF3E08"/>
    <w:rsid w:val="00AF3EEE"/>
    <w:rsid w:val="00B00E3F"/>
    <w:rsid w:val="00B1293A"/>
    <w:rsid w:val="00B177DC"/>
    <w:rsid w:val="00B308A1"/>
    <w:rsid w:val="00B37C13"/>
    <w:rsid w:val="00B41A69"/>
    <w:rsid w:val="00B45DAF"/>
    <w:rsid w:val="00B5456F"/>
    <w:rsid w:val="00B70ED4"/>
    <w:rsid w:val="00B76F6C"/>
    <w:rsid w:val="00B846F5"/>
    <w:rsid w:val="00B84B3F"/>
    <w:rsid w:val="00B864C1"/>
    <w:rsid w:val="00B91B9E"/>
    <w:rsid w:val="00BA414B"/>
    <w:rsid w:val="00BF019F"/>
    <w:rsid w:val="00BF0C5A"/>
    <w:rsid w:val="00BF0D28"/>
    <w:rsid w:val="00BF316F"/>
    <w:rsid w:val="00BF38D6"/>
    <w:rsid w:val="00C0189E"/>
    <w:rsid w:val="00C0609A"/>
    <w:rsid w:val="00C13229"/>
    <w:rsid w:val="00C137ED"/>
    <w:rsid w:val="00C35405"/>
    <w:rsid w:val="00C42B2B"/>
    <w:rsid w:val="00C44620"/>
    <w:rsid w:val="00C719F4"/>
    <w:rsid w:val="00C71C72"/>
    <w:rsid w:val="00C72F14"/>
    <w:rsid w:val="00C92CE6"/>
    <w:rsid w:val="00CA7DE2"/>
    <w:rsid w:val="00CB2310"/>
    <w:rsid w:val="00CD46E5"/>
    <w:rsid w:val="00CE1ACA"/>
    <w:rsid w:val="00CE26F1"/>
    <w:rsid w:val="00CE3C7A"/>
    <w:rsid w:val="00CF64D4"/>
    <w:rsid w:val="00D011D1"/>
    <w:rsid w:val="00D02E72"/>
    <w:rsid w:val="00D06892"/>
    <w:rsid w:val="00D1074D"/>
    <w:rsid w:val="00D1160E"/>
    <w:rsid w:val="00D30DD5"/>
    <w:rsid w:val="00D40220"/>
    <w:rsid w:val="00D41A84"/>
    <w:rsid w:val="00D46187"/>
    <w:rsid w:val="00D756C7"/>
    <w:rsid w:val="00D87BFF"/>
    <w:rsid w:val="00D87CBF"/>
    <w:rsid w:val="00DA2FFE"/>
    <w:rsid w:val="00DA5C06"/>
    <w:rsid w:val="00DB2602"/>
    <w:rsid w:val="00DB7B87"/>
    <w:rsid w:val="00DC38D4"/>
    <w:rsid w:val="00DD71CD"/>
    <w:rsid w:val="00DE007F"/>
    <w:rsid w:val="00E1403F"/>
    <w:rsid w:val="00E229A5"/>
    <w:rsid w:val="00E233A1"/>
    <w:rsid w:val="00E32CBE"/>
    <w:rsid w:val="00E41CE7"/>
    <w:rsid w:val="00E43868"/>
    <w:rsid w:val="00E45B21"/>
    <w:rsid w:val="00E5348F"/>
    <w:rsid w:val="00E542A8"/>
    <w:rsid w:val="00E57402"/>
    <w:rsid w:val="00E678CF"/>
    <w:rsid w:val="00E707FF"/>
    <w:rsid w:val="00E747C9"/>
    <w:rsid w:val="00E83342"/>
    <w:rsid w:val="00E96548"/>
    <w:rsid w:val="00E9683F"/>
    <w:rsid w:val="00EA3926"/>
    <w:rsid w:val="00EB3284"/>
    <w:rsid w:val="00EB3F38"/>
    <w:rsid w:val="00EB5B62"/>
    <w:rsid w:val="00ED4673"/>
    <w:rsid w:val="00EE4F9B"/>
    <w:rsid w:val="00EE5191"/>
    <w:rsid w:val="00EE533A"/>
    <w:rsid w:val="00EF4B15"/>
    <w:rsid w:val="00F05189"/>
    <w:rsid w:val="00F1039F"/>
    <w:rsid w:val="00F34166"/>
    <w:rsid w:val="00F45F47"/>
    <w:rsid w:val="00F56521"/>
    <w:rsid w:val="00F75696"/>
    <w:rsid w:val="00F80CC2"/>
    <w:rsid w:val="00F8743C"/>
    <w:rsid w:val="00F91873"/>
    <w:rsid w:val="00FC0976"/>
    <w:rsid w:val="00FC3D37"/>
    <w:rsid w:val="00FC60D8"/>
    <w:rsid w:val="00FC6421"/>
    <w:rsid w:val="00FC6B1E"/>
    <w:rsid w:val="00FC7B44"/>
    <w:rsid w:val="00FD1915"/>
    <w:rsid w:val="00FD2C44"/>
    <w:rsid w:val="00FD3F30"/>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74A1"/>
  <w15:docId w15:val="{B0B8C9A5-9B06-43E6-948C-2A50D14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D1C71"/>
    <w:pPr>
      <w:keepNext/>
      <w:outlineLvl w:val="1"/>
    </w:pPr>
    <w:rPr>
      <w:rFonts w:ascii="Abadi MT Condensed" w:hAnsi="Abadi MT Condense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6EE4"/>
    <w:rPr>
      <w:rFonts w:ascii="Tahoma" w:hAnsi="Tahoma" w:cs="Tahoma"/>
      <w:sz w:val="16"/>
      <w:szCs w:val="16"/>
    </w:rPr>
  </w:style>
  <w:style w:type="character" w:customStyle="1" w:styleId="BalloonTextChar">
    <w:name w:val="Balloon Text Char"/>
    <w:basedOn w:val="DefaultParagraphFont"/>
    <w:link w:val="BalloonText"/>
    <w:rsid w:val="00366EE4"/>
    <w:rPr>
      <w:rFonts w:ascii="Tahoma" w:hAnsi="Tahoma" w:cs="Tahoma"/>
      <w:sz w:val="16"/>
      <w:szCs w:val="16"/>
    </w:rPr>
  </w:style>
  <w:style w:type="character" w:styleId="Strong">
    <w:name w:val="Strong"/>
    <w:basedOn w:val="DefaultParagraphFont"/>
    <w:qFormat/>
    <w:rsid w:val="00E45B21"/>
    <w:rPr>
      <w:b/>
      <w:bCs/>
    </w:rPr>
  </w:style>
  <w:style w:type="paragraph" w:styleId="ListParagraph">
    <w:name w:val="List Paragraph"/>
    <w:basedOn w:val="Normal"/>
    <w:uiPriority w:val="34"/>
    <w:qFormat/>
    <w:rsid w:val="004009E4"/>
    <w:pPr>
      <w:ind w:left="720"/>
      <w:contextualSpacing/>
    </w:pPr>
  </w:style>
  <w:style w:type="paragraph" w:styleId="NoSpacing">
    <w:name w:val="No Spacing"/>
    <w:uiPriority w:val="1"/>
    <w:qFormat/>
    <w:rsid w:val="00917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Foothills Regional Emergency Medical &amp; Trauma Advisory Council</vt:lpstr>
    </vt:vector>
  </TitlesOfParts>
  <Company>fretac</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Foothills Regional Emergency Medical &amp; Trauma Advisory Council</dc:title>
  <dc:creator>Administrator</dc:creator>
  <cp:lastModifiedBy>Valorie Peaslee</cp:lastModifiedBy>
  <cp:revision>54</cp:revision>
  <cp:lastPrinted>2023-07-17T17:53:00Z</cp:lastPrinted>
  <dcterms:created xsi:type="dcterms:W3CDTF">2025-05-20T20:32:00Z</dcterms:created>
  <dcterms:modified xsi:type="dcterms:W3CDTF">2025-07-13T21:59:00Z</dcterms:modified>
</cp:coreProperties>
</file>